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6B6" w:rsidRDefault="00FE397C">
      <w:pPr>
        <w:widowControl/>
        <w:shd w:val="clear" w:color="auto" w:fill="FFFFFF"/>
        <w:jc w:val="center"/>
        <w:rPr>
          <w:rFonts w:ascii="宋体" w:eastAsia="宋体" w:hAnsi="宋体" w:cs="宋体"/>
          <w:b/>
          <w:bCs/>
          <w:smallCaps/>
          <w:color w:val="000000" w:themeColor="text1"/>
          <w:kern w:val="0"/>
          <w:sz w:val="32"/>
          <w:szCs w:val="32"/>
          <w:vertAlign w:val="subscript"/>
        </w:rPr>
      </w:pPr>
      <w:r>
        <w:rPr>
          <w:rFonts w:ascii="宋体" w:eastAsia="宋体" w:hAnsi="宋体" w:cs="宋体" w:hint="eastAsia"/>
          <w:b/>
          <w:bCs/>
          <w:smallCaps/>
          <w:color w:val="000000" w:themeColor="text1"/>
          <w:kern w:val="0"/>
          <w:sz w:val="44"/>
          <w:szCs w:val="44"/>
        </w:rPr>
        <w:t>安徽省实施《中华人民共和国妇女权益保障法》办法(</w:t>
      </w:r>
      <w:r w:rsidR="00506A6C">
        <w:rPr>
          <w:rFonts w:ascii="宋体" w:eastAsia="宋体" w:hAnsi="宋体" w:cs="宋体" w:hint="eastAsia"/>
          <w:b/>
          <w:bCs/>
          <w:smallCaps/>
          <w:color w:val="000000" w:themeColor="text1"/>
          <w:kern w:val="0"/>
          <w:sz w:val="44"/>
          <w:szCs w:val="44"/>
        </w:rPr>
        <w:t>修订草案征求意见稿</w:t>
      </w:r>
      <w:r>
        <w:rPr>
          <w:rFonts w:ascii="宋体" w:eastAsia="宋体" w:hAnsi="宋体" w:cs="宋体" w:hint="eastAsia"/>
          <w:b/>
          <w:bCs/>
          <w:smallCaps/>
          <w:color w:val="000000" w:themeColor="text1"/>
          <w:kern w:val="0"/>
          <w:sz w:val="44"/>
          <w:szCs w:val="44"/>
        </w:rPr>
        <w:t>)</w:t>
      </w:r>
    </w:p>
    <w:p w:rsidR="00D736B6" w:rsidRDefault="00D736B6">
      <w:pPr>
        <w:rPr>
          <w:color w:val="000000" w:themeColor="text1"/>
        </w:rPr>
      </w:pPr>
    </w:p>
    <w:p w:rsidR="00D736B6" w:rsidRDefault="00FE397C">
      <w:pPr>
        <w:spacing w:line="360" w:lineRule="auto"/>
        <w:jc w:val="center"/>
        <w:rPr>
          <w:rFonts w:ascii="宋体" w:eastAsia="宋体" w:hAnsi="宋体" w:cs="宋体"/>
          <w:b/>
          <w:bCs/>
          <w:color w:val="000000" w:themeColor="text1"/>
          <w:sz w:val="30"/>
          <w:szCs w:val="30"/>
        </w:rPr>
      </w:pPr>
      <w:r>
        <w:rPr>
          <w:rFonts w:ascii="宋体" w:eastAsia="宋体" w:hAnsi="宋体" w:cs="宋体" w:hint="eastAsia"/>
          <w:b/>
          <w:bCs/>
          <w:color w:val="000000" w:themeColor="text1"/>
          <w:sz w:val="30"/>
          <w:szCs w:val="30"/>
        </w:rPr>
        <w:t>第一章 总则</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第一条【立法目的】</w:t>
      </w:r>
      <w:r>
        <w:rPr>
          <w:rFonts w:ascii="宋体" w:eastAsia="宋体" w:hAnsi="宋体" w:cs="宋体" w:hint="eastAsia"/>
          <w:color w:val="000000" w:themeColor="text1"/>
          <w:sz w:val="32"/>
          <w:szCs w:val="32"/>
        </w:rPr>
        <w:t xml:space="preserve"> 为了保障妇女合法权益，促进男女平等和妇女全面发展，充分发挥妇女在全面建设社会主义现代化国家中的作用，弘扬社会主义核心价值观，根据《中华人民共和国妇女权益保障法》和有关法律、行政法规，结合本省实际，制定本办法。</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第二条【基本原则】 </w:t>
      </w:r>
      <w:r>
        <w:rPr>
          <w:rFonts w:ascii="宋体" w:eastAsia="宋体" w:hAnsi="宋体" w:cs="宋体" w:hint="eastAsia"/>
          <w:color w:val="000000" w:themeColor="text1"/>
          <w:sz w:val="32"/>
          <w:szCs w:val="32"/>
        </w:rPr>
        <w:t>坚持中国共产党对妇女权益保障工作的领导，建立政府主导、各方协同、社会参与的保障妇女权益工作机制。</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各级人民政府应当重视和加强妇女权益的保障工作。</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第三条【政府职责】</w:t>
      </w:r>
      <w:r>
        <w:rPr>
          <w:rFonts w:ascii="宋体" w:eastAsia="宋体" w:hAnsi="宋体" w:cs="宋体" w:hint="eastAsia"/>
          <w:color w:val="000000" w:themeColor="text1"/>
          <w:sz w:val="32"/>
          <w:szCs w:val="32"/>
        </w:rPr>
        <w:t xml:space="preserve"> 县级以上人民政府应当根据国家和省妇女发展纲要，制定本行政区域的</w:t>
      </w:r>
      <w:bookmarkStart w:id="0" w:name="_GoBack"/>
      <w:r>
        <w:rPr>
          <w:rFonts w:ascii="宋体" w:eastAsia="宋体" w:hAnsi="宋体" w:cs="宋体" w:hint="eastAsia"/>
          <w:color w:val="000000" w:themeColor="text1"/>
          <w:sz w:val="32"/>
          <w:szCs w:val="32"/>
        </w:rPr>
        <w:t>妇女发展规划，将其纳入国民经济和社会发展规划</w:t>
      </w:r>
      <w:bookmarkEnd w:id="0"/>
      <w:r>
        <w:rPr>
          <w:rFonts w:ascii="宋体" w:eastAsia="宋体" w:hAnsi="宋体" w:cs="宋体" w:hint="eastAsia"/>
          <w:color w:val="000000" w:themeColor="text1"/>
          <w:sz w:val="32"/>
          <w:szCs w:val="32"/>
        </w:rPr>
        <w:t>，将实施妇女发展纲要所需经费列入本级政府财政预算，保证妇女权益保障工作的正常开展。</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第四条【妇儿工委职责】 </w:t>
      </w:r>
      <w:r>
        <w:rPr>
          <w:rFonts w:ascii="宋体" w:eastAsia="宋体" w:hAnsi="宋体" w:cs="宋体" w:hint="eastAsia"/>
          <w:color w:val="000000" w:themeColor="text1"/>
          <w:sz w:val="32"/>
          <w:szCs w:val="32"/>
        </w:rPr>
        <w:t>县级以上人民政府妇女儿童工作委员会，履行以下职责：</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（一）协调、推动妇女权益保障工作的重大事项；</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（二）</w:t>
      </w:r>
      <w:r w:rsidR="004F4B70">
        <w:rPr>
          <w:rFonts w:ascii="宋体" w:eastAsia="宋体" w:hAnsi="宋体" w:cs="宋体" w:hint="eastAsia"/>
          <w:color w:val="000000" w:themeColor="text1"/>
          <w:sz w:val="32"/>
          <w:szCs w:val="32"/>
        </w:rPr>
        <w:t>协调、推动成员单位和有关部门制定</w:t>
      </w:r>
      <w:r>
        <w:rPr>
          <w:rFonts w:ascii="宋体" w:eastAsia="宋体" w:hAnsi="宋体" w:cs="宋体" w:hint="eastAsia"/>
          <w:color w:val="000000" w:themeColor="text1"/>
          <w:sz w:val="32"/>
          <w:szCs w:val="32"/>
        </w:rPr>
        <w:t>涉及妇女权益保障的地方性法规、政府规章和其他规范性文件；</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lastRenderedPageBreak/>
        <w:t>（三）</w:t>
      </w:r>
      <w:r w:rsidR="004F4B70">
        <w:rPr>
          <w:rFonts w:ascii="宋体" w:eastAsia="宋体" w:hAnsi="宋体" w:cs="宋体" w:hint="eastAsia"/>
          <w:color w:val="000000" w:themeColor="text1"/>
          <w:sz w:val="32"/>
          <w:szCs w:val="32"/>
        </w:rPr>
        <w:t>组织和参与</w:t>
      </w:r>
      <w:r>
        <w:rPr>
          <w:rFonts w:ascii="宋体" w:eastAsia="宋体" w:hAnsi="宋体" w:cs="宋体" w:hint="eastAsia"/>
          <w:color w:val="000000" w:themeColor="text1"/>
          <w:sz w:val="32"/>
          <w:szCs w:val="32"/>
        </w:rPr>
        <w:t>检查、督促有关法律、法规、规章和其他规范性文件的贯彻实施；</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（四）组织宣传男女平等基本国策以及保障妇女权益的法律、法规、规章和其他规范性文件；</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（五）督促有关部门依法查处侵害妇女权益的行为；</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（六）其他应当由妇女儿童工作委员会履行的职责。</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第五条【</w:t>
      </w:r>
      <w:r w:rsidR="004F4B70">
        <w:rPr>
          <w:rFonts w:ascii="宋体" w:eastAsia="宋体" w:hAnsi="宋体" w:cs="宋体" w:hint="eastAsia"/>
          <w:b/>
          <w:bCs/>
          <w:sz w:val="32"/>
          <w:szCs w:val="32"/>
        </w:rPr>
        <w:t>单位</w:t>
      </w:r>
      <w:r>
        <w:rPr>
          <w:rFonts w:ascii="宋体" w:eastAsia="宋体" w:hAnsi="宋体" w:cs="宋体" w:hint="eastAsia"/>
          <w:b/>
          <w:bCs/>
          <w:color w:val="000000" w:themeColor="text1"/>
          <w:sz w:val="32"/>
          <w:szCs w:val="32"/>
        </w:rPr>
        <w:t xml:space="preserve">职责】 </w:t>
      </w:r>
      <w:r>
        <w:rPr>
          <w:rFonts w:ascii="宋体" w:eastAsia="宋体" w:hAnsi="宋体" w:cs="宋体" w:hint="eastAsia"/>
          <w:color w:val="000000" w:themeColor="text1"/>
          <w:sz w:val="32"/>
          <w:szCs w:val="32"/>
        </w:rPr>
        <w:t>县级以上人民政府有关部门在各自职责范围内，做好妇女权益的保障工作。</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乡镇人民政府、街道办事处应当按照职责开展妇女权益的保障工作，指导村民委员会、居民委员会开展妇女权益的保障工作。</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第六条【妇联组织】 </w:t>
      </w:r>
      <w:r>
        <w:rPr>
          <w:rFonts w:ascii="宋体" w:eastAsia="宋体" w:hAnsi="宋体" w:cs="宋体" w:hint="eastAsia"/>
          <w:color w:val="000000" w:themeColor="text1"/>
          <w:sz w:val="32"/>
          <w:szCs w:val="32"/>
        </w:rPr>
        <w:t>国家机关和企业事业单位、社会组织应当建立妇女委员会或者妇女工作委员会，有条件的可以建立妇女联合会。</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各级妇女联合会应当加大</w:t>
      </w:r>
      <w:r w:rsidR="00506A6C">
        <w:rPr>
          <w:rFonts w:ascii="宋体" w:eastAsia="宋体" w:hAnsi="宋体" w:cs="宋体" w:hint="eastAsia"/>
          <w:color w:val="000000" w:themeColor="text1"/>
          <w:sz w:val="32"/>
          <w:szCs w:val="32"/>
        </w:rPr>
        <w:t>在</w:t>
      </w:r>
      <w:r>
        <w:rPr>
          <w:rFonts w:ascii="宋体" w:eastAsia="宋体" w:hAnsi="宋体" w:cs="宋体" w:hint="eastAsia"/>
          <w:color w:val="000000" w:themeColor="text1"/>
          <w:sz w:val="32"/>
          <w:szCs w:val="32"/>
        </w:rPr>
        <w:t>新经济组织、新社会组织、新就业群体等新领域</w:t>
      </w:r>
      <w:r w:rsidR="00506A6C">
        <w:rPr>
          <w:rFonts w:ascii="宋体" w:eastAsia="宋体" w:hAnsi="宋体" w:cs="宋体" w:hint="eastAsia"/>
          <w:color w:val="000000" w:themeColor="text1"/>
          <w:sz w:val="32"/>
          <w:szCs w:val="32"/>
        </w:rPr>
        <w:t>建立</w:t>
      </w:r>
      <w:r>
        <w:rPr>
          <w:rFonts w:ascii="宋体" w:eastAsia="宋体" w:hAnsi="宋体" w:cs="宋体" w:hint="eastAsia"/>
          <w:color w:val="000000" w:themeColor="text1"/>
          <w:sz w:val="32"/>
          <w:szCs w:val="32"/>
        </w:rPr>
        <w:t>妇</w:t>
      </w:r>
      <w:r w:rsidR="00DC5EFF">
        <w:rPr>
          <w:rFonts w:ascii="宋体" w:eastAsia="宋体" w:hAnsi="宋体" w:cs="宋体" w:hint="eastAsia"/>
          <w:color w:val="000000" w:themeColor="text1"/>
          <w:sz w:val="32"/>
          <w:szCs w:val="32"/>
        </w:rPr>
        <w:t>联</w:t>
      </w:r>
      <w:r>
        <w:rPr>
          <w:rFonts w:ascii="宋体" w:eastAsia="宋体" w:hAnsi="宋体" w:cs="宋体" w:hint="eastAsia"/>
          <w:color w:val="000000" w:themeColor="text1"/>
          <w:sz w:val="32"/>
          <w:szCs w:val="32"/>
        </w:rPr>
        <w:t>组织力度。</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第七条【性别平等评估、审查】 </w:t>
      </w:r>
      <w:r>
        <w:rPr>
          <w:rFonts w:ascii="宋体" w:eastAsia="宋体" w:hAnsi="宋体" w:cs="宋体" w:hint="eastAsia"/>
          <w:color w:val="000000" w:themeColor="text1"/>
          <w:sz w:val="32"/>
          <w:szCs w:val="32"/>
        </w:rPr>
        <w:t>有关机关制定或者修改地方性</w:t>
      </w:r>
      <w:r>
        <w:rPr>
          <w:rFonts w:ascii="宋体" w:eastAsia="宋体" w:hAnsi="宋体" w:cs="宋体"/>
          <w:color w:val="000000" w:themeColor="text1"/>
          <w:sz w:val="32"/>
          <w:szCs w:val="32"/>
        </w:rPr>
        <w:t>法规、</w:t>
      </w:r>
      <w:r>
        <w:rPr>
          <w:rFonts w:ascii="宋体" w:eastAsia="宋体" w:hAnsi="宋体" w:cs="宋体" w:hint="eastAsia"/>
          <w:color w:val="000000" w:themeColor="text1"/>
          <w:sz w:val="32"/>
          <w:szCs w:val="32"/>
        </w:rPr>
        <w:t>政府</w:t>
      </w:r>
      <w:r>
        <w:rPr>
          <w:rFonts w:ascii="宋体" w:eastAsia="宋体" w:hAnsi="宋体" w:cs="宋体"/>
          <w:color w:val="000000" w:themeColor="text1"/>
          <w:sz w:val="32"/>
          <w:szCs w:val="32"/>
        </w:rPr>
        <w:t>规章和</w:t>
      </w:r>
      <w:r>
        <w:rPr>
          <w:rFonts w:ascii="宋体" w:eastAsia="宋体" w:hAnsi="宋体" w:cs="宋体" w:hint="eastAsia"/>
          <w:color w:val="000000" w:themeColor="text1"/>
          <w:sz w:val="32"/>
          <w:szCs w:val="32"/>
        </w:rPr>
        <w:t>其他规范性文件</w:t>
      </w:r>
      <w:r>
        <w:rPr>
          <w:rFonts w:ascii="宋体" w:eastAsia="宋体" w:hAnsi="宋体" w:cs="宋体"/>
          <w:color w:val="000000" w:themeColor="text1"/>
          <w:sz w:val="32"/>
          <w:szCs w:val="32"/>
        </w:rPr>
        <w:t>，涉及妇女权益</w:t>
      </w:r>
      <w:r>
        <w:rPr>
          <w:rFonts w:ascii="宋体" w:eastAsia="宋体" w:hAnsi="宋体" w:cs="宋体" w:hint="eastAsia"/>
          <w:color w:val="000000" w:themeColor="text1"/>
          <w:sz w:val="32"/>
          <w:szCs w:val="32"/>
        </w:rPr>
        <w:t>保障</w:t>
      </w:r>
      <w:r>
        <w:rPr>
          <w:rFonts w:ascii="宋体" w:eastAsia="宋体" w:hAnsi="宋体" w:cs="宋体"/>
          <w:color w:val="000000" w:themeColor="text1"/>
          <w:sz w:val="32"/>
          <w:szCs w:val="32"/>
        </w:rPr>
        <w:t>的，应当听取妇女</w:t>
      </w:r>
      <w:r>
        <w:rPr>
          <w:rFonts w:ascii="宋体" w:eastAsia="宋体" w:hAnsi="宋体" w:cs="宋体" w:hint="eastAsia"/>
          <w:color w:val="000000" w:themeColor="text1"/>
          <w:sz w:val="32"/>
          <w:szCs w:val="32"/>
        </w:rPr>
        <w:t>联合会</w:t>
      </w:r>
      <w:r>
        <w:rPr>
          <w:rFonts w:ascii="宋体" w:eastAsia="宋体" w:hAnsi="宋体" w:cs="宋体"/>
          <w:color w:val="000000" w:themeColor="text1"/>
          <w:sz w:val="32"/>
          <w:szCs w:val="32"/>
        </w:rPr>
        <w:t>的意见,充分考虑妇女的特殊权益，必要时开展</w:t>
      </w:r>
      <w:r>
        <w:rPr>
          <w:rFonts w:ascii="宋体" w:eastAsia="宋体" w:hAnsi="宋体" w:cs="宋体" w:hint="eastAsia"/>
          <w:color w:val="000000" w:themeColor="text1"/>
          <w:sz w:val="32"/>
          <w:szCs w:val="32"/>
        </w:rPr>
        <w:t>性别</w:t>
      </w:r>
      <w:r>
        <w:rPr>
          <w:rFonts w:ascii="宋体" w:eastAsia="宋体" w:hAnsi="宋体" w:cs="宋体"/>
          <w:color w:val="000000" w:themeColor="text1"/>
          <w:sz w:val="32"/>
          <w:szCs w:val="32"/>
        </w:rPr>
        <w:t>平等评估。</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县级以上妇女联合会认为</w:t>
      </w:r>
      <w:r>
        <w:rPr>
          <w:rFonts w:ascii="宋体" w:eastAsia="宋体" w:hAnsi="宋体" w:cs="宋体" w:hint="eastAsia"/>
          <w:color w:val="000000" w:themeColor="text1"/>
          <w:sz w:val="32"/>
          <w:szCs w:val="32"/>
        </w:rPr>
        <w:t>地方性</w:t>
      </w:r>
      <w:r>
        <w:rPr>
          <w:rFonts w:ascii="宋体" w:eastAsia="宋体" w:hAnsi="宋体" w:cs="宋体"/>
          <w:color w:val="000000" w:themeColor="text1"/>
          <w:sz w:val="32"/>
          <w:szCs w:val="32"/>
        </w:rPr>
        <w:t>法规、</w:t>
      </w:r>
      <w:r>
        <w:rPr>
          <w:rFonts w:ascii="宋体" w:eastAsia="宋体" w:hAnsi="宋体" w:cs="宋体" w:hint="eastAsia"/>
          <w:color w:val="000000" w:themeColor="text1"/>
          <w:sz w:val="32"/>
          <w:szCs w:val="32"/>
        </w:rPr>
        <w:t>政府</w:t>
      </w:r>
      <w:r>
        <w:rPr>
          <w:rFonts w:ascii="宋体" w:eastAsia="宋体" w:hAnsi="宋体" w:cs="宋体"/>
          <w:color w:val="000000" w:themeColor="text1"/>
          <w:sz w:val="32"/>
          <w:szCs w:val="32"/>
        </w:rPr>
        <w:t>规章和其他规范性文件可能损害妇女特殊权益的，可以向</w:t>
      </w:r>
      <w:r>
        <w:rPr>
          <w:rFonts w:ascii="宋体" w:eastAsia="宋体" w:hAnsi="宋体" w:cs="宋体" w:hint="eastAsia"/>
          <w:color w:val="000000" w:themeColor="text1"/>
          <w:sz w:val="32"/>
          <w:szCs w:val="32"/>
        </w:rPr>
        <w:t>有关机关</w:t>
      </w:r>
      <w:r>
        <w:rPr>
          <w:rFonts w:ascii="宋体" w:eastAsia="宋体" w:hAnsi="宋体" w:cs="宋体"/>
          <w:color w:val="000000" w:themeColor="text1"/>
          <w:sz w:val="32"/>
          <w:szCs w:val="32"/>
        </w:rPr>
        <w:t>提出</w:t>
      </w:r>
      <w:r>
        <w:rPr>
          <w:rFonts w:ascii="宋体" w:eastAsia="宋体" w:hAnsi="宋体" w:cs="宋体"/>
          <w:color w:val="000000" w:themeColor="text1"/>
          <w:sz w:val="32"/>
          <w:szCs w:val="32"/>
        </w:rPr>
        <w:lastRenderedPageBreak/>
        <w:t>审查建议</w:t>
      </w:r>
      <w:r>
        <w:rPr>
          <w:rFonts w:ascii="宋体" w:eastAsia="宋体" w:hAnsi="宋体" w:cs="宋体" w:hint="eastAsia"/>
          <w:color w:val="000000" w:themeColor="text1"/>
          <w:sz w:val="32"/>
          <w:szCs w:val="32"/>
        </w:rPr>
        <w:t>。</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第八条【研究与统计】 </w:t>
      </w:r>
      <w:r>
        <w:rPr>
          <w:rFonts w:ascii="宋体" w:eastAsia="宋体" w:hAnsi="宋体" w:cs="宋体" w:hint="eastAsia"/>
          <w:color w:val="000000" w:themeColor="text1"/>
          <w:sz w:val="32"/>
          <w:szCs w:val="32"/>
        </w:rPr>
        <w:t>县级以上人民政府和相关部门应当加强和支持妇女权益保障问题研究，为制定妇女政策提供决策依据。</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县级以上人民政府应当按照国家规定将妇女发展状况纳入调查统计项目，完善性别统计监测指标体系，定期开展妇女发展状况和权益保障统计调查和分析，建立信息发布制度。</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第九条【公益宣传】 </w:t>
      </w:r>
      <w:r>
        <w:rPr>
          <w:rFonts w:ascii="宋体" w:eastAsia="宋体" w:hAnsi="宋体" w:cs="宋体" w:hint="eastAsia"/>
          <w:color w:val="000000" w:themeColor="text1"/>
          <w:sz w:val="32"/>
          <w:szCs w:val="32"/>
        </w:rPr>
        <w:t>国家机关、社会团体、企业事业单位、基层群众性自治组织应当开展保障妇女合法权益的宣传教育和公益活动。</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广播、电视、报刊、网络等媒体应当开展男女平等和保障妇女合法权益方面的公益宣传。</w:t>
      </w:r>
    </w:p>
    <w:p w:rsidR="00D736B6" w:rsidRDefault="00FE397C">
      <w:pPr>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第十条【表彰奖励】  </w:t>
      </w:r>
      <w:r>
        <w:rPr>
          <w:rFonts w:ascii="宋体" w:eastAsia="宋体" w:hAnsi="宋体" w:cs="宋体" w:hint="eastAsia"/>
          <w:color w:val="000000" w:themeColor="text1"/>
          <w:sz w:val="32"/>
          <w:szCs w:val="32"/>
        </w:rPr>
        <w:t>对在妇女权益保障工作中作出突出贡献的组织和个人，按照国家和省有关规定予以表彰奖励。</w:t>
      </w:r>
    </w:p>
    <w:p w:rsidR="00D736B6" w:rsidRDefault="00D736B6">
      <w:pPr>
        <w:ind w:firstLineChars="200" w:firstLine="640"/>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第二章 政治权利</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w:t>
      </w:r>
      <w:r>
        <w:rPr>
          <w:rFonts w:ascii="宋体" w:eastAsia="宋体" w:hAnsi="宋体" w:cs="宋体" w:hint="eastAsia"/>
          <w:b/>
          <w:bCs/>
          <w:color w:val="000000" w:themeColor="text1"/>
          <w:sz w:val="32"/>
          <w:szCs w:val="32"/>
        </w:rPr>
        <w:t>十一</w:t>
      </w:r>
      <w:r>
        <w:rPr>
          <w:rFonts w:ascii="宋体" w:eastAsia="宋体" w:hAnsi="宋体" w:cs="宋体"/>
          <w:b/>
          <w:bCs/>
          <w:color w:val="000000" w:themeColor="text1"/>
          <w:sz w:val="32"/>
          <w:szCs w:val="32"/>
        </w:rPr>
        <w:t>条【国家和社会管理权利】</w:t>
      </w:r>
      <w:r>
        <w:rPr>
          <w:rFonts w:ascii="宋体" w:eastAsia="宋体" w:hAnsi="宋体" w:cs="宋体" w:hint="eastAsia"/>
          <w:b/>
          <w:bCs/>
          <w:color w:val="000000" w:themeColor="text1"/>
          <w:sz w:val="32"/>
          <w:szCs w:val="32"/>
        </w:rPr>
        <w:t xml:space="preserve">  </w:t>
      </w:r>
      <w:r>
        <w:rPr>
          <w:rFonts w:ascii="宋体" w:eastAsia="宋体" w:hAnsi="宋体" w:cs="宋体"/>
          <w:color w:val="000000" w:themeColor="text1"/>
          <w:sz w:val="32"/>
          <w:szCs w:val="32"/>
        </w:rPr>
        <w:t>妇女有权通过各种途径和形式，依法参与管理国家事务，管理经济和文化事业，管理社会事务。</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妇女和</w:t>
      </w:r>
      <w:r>
        <w:rPr>
          <w:rFonts w:ascii="宋体" w:eastAsia="宋体" w:hAnsi="宋体" w:cs="宋体" w:hint="eastAsia"/>
          <w:color w:val="000000" w:themeColor="text1"/>
          <w:sz w:val="32"/>
          <w:szCs w:val="32"/>
        </w:rPr>
        <w:t>妇女联合会</w:t>
      </w:r>
      <w:r>
        <w:rPr>
          <w:rFonts w:ascii="宋体" w:eastAsia="宋体" w:hAnsi="宋体" w:cs="宋体"/>
          <w:color w:val="000000" w:themeColor="text1"/>
          <w:sz w:val="32"/>
          <w:szCs w:val="32"/>
        </w:rPr>
        <w:t>有权向国家机关提出妇女权益保障等方面的意见、建议和批评，有关国家机关应当听取，采纳</w:t>
      </w:r>
      <w:r>
        <w:rPr>
          <w:rFonts w:ascii="宋体" w:eastAsia="宋体" w:hAnsi="宋体" w:cs="宋体"/>
          <w:color w:val="000000" w:themeColor="text1"/>
          <w:sz w:val="32"/>
          <w:szCs w:val="32"/>
        </w:rPr>
        <w:lastRenderedPageBreak/>
        <w:t>合理建议。</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w:t>
      </w:r>
      <w:r>
        <w:rPr>
          <w:rFonts w:ascii="宋体" w:eastAsia="宋体" w:hAnsi="宋体" w:cs="宋体" w:hint="eastAsia"/>
          <w:b/>
          <w:bCs/>
          <w:color w:val="000000" w:themeColor="text1"/>
          <w:sz w:val="32"/>
          <w:szCs w:val="32"/>
        </w:rPr>
        <w:t>十二</w:t>
      </w:r>
      <w:r>
        <w:rPr>
          <w:rFonts w:ascii="宋体" w:eastAsia="宋体" w:hAnsi="宋体" w:cs="宋体"/>
          <w:b/>
          <w:bCs/>
          <w:color w:val="000000" w:themeColor="text1"/>
          <w:sz w:val="32"/>
          <w:szCs w:val="32"/>
        </w:rPr>
        <w:t>条【人大代表候选人比例】</w:t>
      </w:r>
      <w:r>
        <w:rPr>
          <w:rFonts w:ascii="宋体" w:eastAsia="宋体" w:hAnsi="宋体" w:cs="宋体"/>
          <w:color w:val="000000" w:themeColor="text1"/>
          <w:sz w:val="32"/>
          <w:szCs w:val="32"/>
        </w:rPr>
        <w:t xml:space="preserve"> 各级人民代表大会的代表中，应当有适当数量的妇女代表，并逐步提高妇女代表的比例。省人民代表大会的代表候选人中，妇女所占比例一般不少于30％；设区的市、县（市、区）、乡（镇）人民代表大会的代表候选人中，妇女所占比例一般不少于25％。</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w:t>
      </w:r>
      <w:r>
        <w:rPr>
          <w:rFonts w:ascii="宋体" w:eastAsia="宋体" w:hAnsi="宋体" w:cs="宋体" w:hint="eastAsia"/>
          <w:b/>
          <w:bCs/>
          <w:color w:val="000000" w:themeColor="text1"/>
          <w:sz w:val="32"/>
          <w:szCs w:val="32"/>
        </w:rPr>
        <w:t>十三</w:t>
      </w:r>
      <w:r>
        <w:rPr>
          <w:rFonts w:ascii="宋体" w:eastAsia="宋体" w:hAnsi="宋体" w:cs="宋体"/>
          <w:b/>
          <w:bCs/>
          <w:color w:val="000000" w:themeColor="text1"/>
          <w:sz w:val="32"/>
          <w:szCs w:val="32"/>
        </w:rPr>
        <w:t>条【女干部比例】</w:t>
      </w:r>
      <w:r>
        <w:rPr>
          <w:rFonts w:ascii="宋体" w:eastAsia="宋体" w:hAnsi="宋体" w:cs="宋体"/>
          <w:color w:val="000000" w:themeColor="text1"/>
          <w:sz w:val="32"/>
          <w:szCs w:val="32"/>
        </w:rPr>
        <w:t xml:space="preserve"> 国家机关、社会团体、企业事业单位应当按规定配备女性领导成员。</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村民委员会和居民委员会成员中，应当保证有适当数量的妇女成员</w:t>
      </w:r>
      <w:r>
        <w:rPr>
          <w:rFonts w:ascii="宋体" w:eastAsia="宋体" w:hAnsi="宋体" w:cs="宋体" w:hint="eastAsia"/>
          <w:color w:val="000000" w:themeColor="text1"/>
          <w:sz w:val="32"/>
          <w:szCs w:val="32"/>
        </w:rPr>
        <w:t>。</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w:t>
      </w:r>
      <w:r>
        <w:rPr>
          <w:rFonts w:ascii="宋体" w:eastAsia="宋体" w:hAnsi="宋体" w:cs="宋体" w:hint="eastAsia"/>
          <w:b/>
          <w:bCs/>
          <w:color w:val="000000" w:themeColor="text1"/>
          <w:sz w:val="32"/>
          <w:szCs w:val="32"/>
        </w:rPr>
        <w:t>十四</w:t>
      </w:r>
      <w:r>
        <w:rPr>
          <w:rFonts w:ascii="宋体" w:eastAsia="宋体" w:hAnsi="宋体" w:cs="宋体"/>
          <w:b/>
          <w:bCs/>
          <w:color w:val="000000" w:themeColor="text1"/>
          <w:sz w:val="32"/>
          <w:szCs w:val="32"/>
        </w:rPr>
        <w:t>条【干部推荐】</w:t>
      </w:r>
      <w:r>
        <w:rPr>
          <w:rFonts w:ascii="宋体" w:eastAsia="宋体" w:hAnsi="宋体" w:cs="宋体"/>
          <w:color w:val="000000" w:themeColor="text1"/>
          <w:sz w:val="32"/>
          <w:szCs w:val="32"/>
        </w:rPr>
        <w:t xml:space="preserve"> 妇女联合会代表妇女参与国家和社会事务的民主协商、民主决策、民主管理和民主监督。</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妇女联合会可以依照法律规定推荐人民代表大会妇女代表候选人。</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妇女联合会及其团体会员可以向国家机关、社会团体、企业事业单位推荐女干部。有关部门和单位应当重视其推荐意见。</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第十五条【</w:t>
      </w:r>
      <w:r>
        <w:rPr>
          <w:rFonts w:ascii="宋体" w:eastAsia="宋体" w:hAnsi="宋体" w:cs="宋体" w:hint="eastAsia"/>
          <w:b/>
          <w:bCs/>
          <w:color w:val="000000" w:themeColor="text1"/>
          <w:sz w:val="32"/>
          <w:szCs w:val="32"/>
        </w:rPr>
        <w:t>村民居民委员会工作</w:t>
      </w:r>
      <w:r>
        <w:rPr>
          <w:rFonts w:ascii="宋体" w:eastAsia="宋体" w:hAnsi="宋体" w:cs="宋体"/>
          <w:b/>
          <w:bCs/>
          <w:color w:val="000000" w:themeColor="text1"/>
          <w:sz w:val="32"/>
          <w:szCs w:val="32"/>
        </w:rPr>
        <w:t>】</w:t>
      </w:r>
      <w:r>
        <w:rPr>
          <w:rFonts w:ascii="宋体" w:eastAsia="宋体" w:hAnsi="宋体" w:cs="宋体"/>
          <w:color w:val="000000" w:themeColor="text1"/>
          <w:sz w:val="32"/>
          <w:szCs w:val="32"/>
        </w:rPr>
        <w:t xml:space="preserve">  村民委员会、居民委员会开展妇女权益保障工作，应当组织妇女参与制定或者修改居民公约、村规民约，开展协商议事活动。</w:t>
      </w:r>
    </w:p>
    <w:p w:rsidR="00D736B6" w:rsidRDefault="00D736B6">
      <w:pPr>
        <w:spacing w:line="360" w:lineRule="auto"/>
        <w:ind w:firstLineChars="200" w:firstLine="643"/>
        <w:jc w:val="center"/>
        <w:rPr>
          <w:rFonts w:ascii="宋体" w:eastAsia="宋体" w:hAnsi="宋体" w:cs="宋体"/>
          <w:b/>
          <w:bCs/>
          <w:color w:val="000000" w:themeColor="text1"/>
          <w:sz w:val="32"/>
          <w:szCs w:val="32"/>
        </w:rPr>
      </w:pPr>
    </w:p>
    <w:p w:rsidR="00D736B6" w:rsidRDefault="00D736B6">
      <w:pPr>
        <w:spacing w:line="360" w:lineRule="auto"/>
        <w:ind w:firstLineChars="200" w:firstLine="643"/>
        <w:jc w:val="center"/>
        <w:rPr>
          <w:rFonts w:ascii="宋体" w:eastAsia="宋体" w:hAnsi="宋体" w:cs="宋体"/>
          <w:b/>
          <w:bCs/>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lastRenderedPageBreak/>
        <w:t>第三章 人身和人格权益</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第十</w:t>
      </w:r>
      <w:r>
        <w:rPr>
          <w:rFonts w:ascii="宋体" w:eastAsia="宋体" w:hAnsi="宋体" w:cs="宋体" w:hint="eastAsia"/>
          <w:b/>
          <w:bCs/>
          <w:color w:val="000000" w:themeColor="text1"/>
          <w:sz w:val="32"/>
          <w:szCs w:val="32"/>
        </w:rPr>
        <w:t>六</w:t>
      </w:r>
      <w:r>
        <w:rPr>
          <w:rFonts w:ascii="宋体" w:eastAsia="宋体" w:hAnsi="宋体" w:cs="宋体"/>
          <w:b/>
          <w:bCs/>
          <w:color w:val="000000" w:themeColor="text1"/>
          <w:sz w:val="32"/>
          <w:szCs w:val="32"/>
        </w:rPr>
        <w:t>条【人身和人格权益】</w:t>
      </w:r>
      <w:r>
        <w:rPr>
          <w:rFonts w:ascii="宋体" w:eastAsia="宋体" w:hAnsi="宋体" w:cs="宋体" w:hint="eastAsia"/>
          <w:b/>
          <w:bCs/>
          <w:color w:val="000000" w:themeColor="text1"/>
          <w:sz w:val="32"/>
          <w:szCs w:val="32"/>
        </w:rPr>
        <w:t xml:space="preserve">  </w:t>
      </w:r>
      <w:r>
        <w:rPr>
          <w:rFonts w:ascii="宋体" w:eastAsia="宋体" w:hAnsi="宋体" w:cs="宋体"/>
          <w:color w:val="000000" w:themeColor="text1"/>
          <w:sz w:val="32"/>
          <w:szCs w:val="32"/>
        </w:rPr>
        <w:t>国家机关、社会团体、企业事业单位、基层群众性自治组织和其他组织应当依法保障妇女享有</w:t>
      </w:r>
      <w:r w:rsidR="00F312AB">
        <w:rPr>
          <w:rFonts w:ascii="宋体" w:eastAsia="宋体" w:hAnsi="宋体" w:cs="宋体" w:hint="eastAsia"/>
          <w:color w:val="000000" w:themeColor="text1"/>
          <w:sz w:val="32"/>
          <w:szCs w:val="32"/>
        </w:rPr>
        <w:t>与男子平等的</w:t>
      </w:r>
      <w:r>
        <w:rPr>
          <w:rFonts w:ascii="宋体" w:eastAsia="宋体" w:hAnsi="宋体" w:cs="宋体"/>
          <w:color w:val="000000" w:themeColor="text1"/>
          <w:sz w:val="32"/>
          <w:szCs w:val="32"/>
        </w:rPr>
        <w:t>人身和人格权益。</w:t>
      </w:r>
    </w:p>
    <w:p w:rsidR="00D736B6" w:rsidRDefault="00FE397C">
      <w:pPr>
        <w:spacing w:line="360" w:lineRule="auto"/>
        <w:ind w:firstLineChars="200" w:firstLine="640"/>
        <w:jc w:val="left"/>
        <w:rPr>
          <w:rFonts w:ascii="宋体" w:eastAsia="宋体" w:hAnsi="宋体" w:cs="宋体"/>
          <w:b/>
          <w:bCs/>
          <w:color w:val="000000" w:themeColor="text1"/>
          <w:sz w:val="32"/>
          <w:szCs w:val="32"/>
        </w:rPr>
      </w:pPr>
      <w:r>
        <w:rPr>
          <w:rFonts w:ascii="宋体" w:eastAsia="宋体" w:hAnsi="宋体" w:cs="宋体"/>
          <w:color w:val="000000" w:themeColor="text1"/>
          <w:sz w:val="32"/>
          <w:szCs w:val="32"/>
        </w:rPr>
        <w:t>禁止任何侵犯妇女人身自由、人格尊严、生命权、身体权、健康权的行为</w:t>
      </w:r>
      <w:r>
        <w:rPr>
          <w:rFonts w:ascii="宋体" w:eastAsia="宋体" w:hAnsi="宋体" w:cs="宋体" w:hint="eastAsia"/>
          <w:color w:val="000000" w:themeColor="text1"/>
          <w:sz w:val="32"/>
          <w:szCs w:val="32"/>
        </w:rPr>
        <w:t>。</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第十</w:t>
      </w:r>
      <w:r>
        <w:rPr>
          <w:rFonts w:ascii="宋体" w:eastAsia="宋体" w:hAnsi="宋体" w:cs="宋体" w:hint="eastAsia"/>
          <w:b/>
          <w:bCs/>
          <w:color w:val="000000" w:themeColor="text1"/>
          <w:sz w:val="32"/>
          <w:szCs w:val="32"/>
        </w:rPr>
        <w:t>七</w:t>
      </w:r>
      <w:r>
        <w:rPr>
          <w:rFonts w:ascii="宋体" w:eastAsia="宋体" w:hAnsi="宋体" w:cs="宋体"/>
          <w:b/>
          <w:bCs/>
          <w:color w:val="000000" w:themeColor="text1"/>
          <w:sz w:val="32"/>
          <w:szCs w:val="32"/>
        </w:rPr>
        <w:t>条【禁止性骚扰】</w:t>
      </w:r>
      <w:r>
        <w:rPr>
          <w:rFonts w:ascii="宋体" w:eastAsia="宋体" w:hAnsi="宋体" w:cs="宋体"/>
          <w:color w:val="000000" w:themeColor="text1"/>
          <w:sz w:val="32"/>
          <w:szCs w:val="32"/>
        </w:rPr>
        <w:t xml:space="preserve">  禁止违背妇女意愿，以言语、文字、图像、肢体行为等方式对其实施性骚扰。</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受害妇女可以向有关单位和国家机关投诉。接到投诉的有关单位和国家机关应当及时处理，并书面告知处理结果。</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受害妇女可以向公安机关报案，也可以向人民法院提起民事诉讼，依法请求行为人承担民事责任。妇女联合会、法律援助机构和公安等有关单位按照各自职责为受害妇女</w:t>
      </w:r>
      <w:r>
        <w:rPr>
          <w:rFonts w:ascii="宋体" w:eastAsia="宋体" w:hAnsi="宋体" w:cs="宋体" w:hint="eastAsia"/>
          <w:color w:val="000000" w:themeColor="text1"/>
          <w:sz w:val="32"/>
          <w:szCs w:val="32"/>
        </w:rPr>
        <w:t>提供帮助。</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用人单位和公共场所的管理单位应当采取措施预防和制止对妇女的性骚扰。</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第十</w:t>
      </w:r>
      <w:r>
        <w:rPr>
          <w:rFonts w:ascii="宋体" w:eastAsia="宋体" w:hAnsi="宋体" w:cs="宋体" w:hint="eastAsia"/>
          <w:b/>
          <w:bCs/>
          <w:color w:val="000000" w:themeColor="text1"/>
          <w:sz w:val="32"/>
          <w:szCs w:val="32"/>
        </w:rPr>
        <w:t>八</w:t>
      </w:r>
      <w:r>
        <w:rPr>
          <w:rFonts w:ascii="宋体" w:eastAsia="宋体" w:hAnsi="宋体" w:cs="宋体"/>
          <w:b/>
          <w:bCs/>
          <w:color w:val="000000" w:themeColor="text1"/>
          <w:sz w:val="32"/>
          <w:szCs w:val="32"/>
        </w:rPr>
        <w:t>条【</w:t>
      </w:r>
      <w:r>
        <w:rPr>
          <w:rFonts w:ascii="宋体" w:eastAsia="宋体" w:hAnsi="宋体" w:cs="宋体" w:hint="eastAsia"/>
          <w:b/>
          <w:bCs/>
          <w:color w:val="000000" w:themeColor="text1"/>
          <w:sz w:val="32"/>
          <w:szCs w:val="32"/>
        </w:rPr>
        <w:t>个人信息保护</w:t>
      </w:r>
      <w:r>
        <w:rPr>
          <w:rFonts w:ascii="宋体" w:eastAsia="宋体" w:hAnsi="宋体" w:cs="宋体"/>
          <w:b/>
          <w:bCs/>
          <w:color w:val="000000" w:themeColor="text1"/>
          <w:sz w:val="32"/>
          <w:szCs w:val="32"/>
        </w:rPr>
        <w:t>】</w:t>
      </w:r>
      <w:r>
        <w:rPr>
          <w:rFonts w:ascii="宋体" w:eastAsia="宋体" w:hAnsi="宋体" w:cs="宋体" w:hint="eastAsia"/>
          <w:b/>
          <w:bCs/>
          <w:color w:val="000000" w:themeColor="text1"/>
          <w:sz w:val="32"/>
          <w:szCs w:val="32"/>
        </w:rPr>
        <w:t xml:space="preserve"> </w:t>
      </w:r>
      <w:r>
        <w:rPr>
          <w:rFonts w:ascii="宋体" w:eastAsia="宋体" w:hAnsi="宋体" w:cs="宋体"/>
          <w:color w:val="000000" w:themeColor="text1"/>
          <w:sz w:val="32"/>
          <w:szCs w:val="32"/>
        </w:rPr>
        <w:t>未经受害妇女同意，大众传播媒介、自媒体等不得报道、传播受害妇女姓名以及其他足以识别受害妇女身份的信息。</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信息处理者通过网络处理</w:t>
      </w:r>
      <w:r>
        <w:rPr>
          <w:rFonts w:ascii="宋体" w:eastAsia="宋体" w:hAnsi="宋体" w:cs="宋体" w:hint="eastAsia"/>
          <w:color w:val="000000" w:themeColor="text1"/>
          <w:sz w:val="32"/>
          <w:szCs w:val="32"/>
        </w:rPr>
        <w:t>妇女</w:t>
      </w:r>
      <w:r>
        <w:rPr>
          <w:rFonts w:ascii="宋体" w:eastAsia="宋体" w:hAnsi="宋体" w:cs="宋体"/>
          <w:color w:val="000000" w:themeColor="text1"/>
          <w:sz w:val="32"/>
          <w:szCs w:val="32"/>
        </w:rPr>
        <w:t>个人信息的，应当遵循合法、正当和必要的原则，并采取必要措施保障所处理的个人信息的安全。</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lastRenderedPageBreak/>
        <w:t>第十</w:t>
      </w:r>
      <w:r>
        <w:rPr>
          <w:rFonts w:ascii="宋体" w:eastAsia="宋体" w:hAnsi="宋体" w:cs="宋体" w:hint="eastAsia"/>
          <w:b/>
          <w:bCs/>
          <w:color w:val="000000" w:themeColor="text1"/>
          <w:sz w:val="32"/>
          <w:szCs w:val="32"/>
        </w:rPr>
        <w:t>九</w:t>
      </w:r>
      <w:r>
        <w:rPr>
          <w:rFonts w:ascii="宋体" w:eastAsia="宋体" w:hAnsi="宋体" w:cs="宋体"/>
          <w:b/>
          <w:bCs/>
          <w:color w:val="000000" w:themeColor="text1"/>
          <w:sz w:val="32"/>
          <w:szCs w:val="32"/>
        </w:rPr>
        <w:t>条【健康保障体系】</w:t>
      </w:r>
      <w:r>
        <w:rPr>
          <w:rFonts w:ascii="宋体" w:eastAsia="宋体" w:hAnsi="宋体" w:cs="宋体"/>
          <w:color w:val="000000" w:themeColor="text1"/>
          <w:sz w:val="32"/>
          <w:szCs w:val="32"/>
        </w:rPr>
        <w:t xml:space="preserve">  县级以上人民政府应当按照国家规定完善妇女全生命周期健康服务体系，保障妇女享有基本医疗卫生服务，开展妇女常见病、多发病的预防、筛查和诊疗，提高妇女健康水平。</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县级以上人民政府应当采取必要措施，开展经期、孕期、产期、哺乳期和更年期的健康知识普及、卫生保健和疾病防治，有关部门、社会团体等应当为有需要的妇女提供生理健康指导，保障妇女特殊生理时期的健康需求。</w:t>
      </w:r>
    </w:p>
    <w:p w:rsidR="00D736B6" w:rsidRDefault="00FE397C">
      <w:pPr>
        <w:spacing w:line="360" w:lineRule="auto"/>
        <w:ind w:firstLineChars="200" w:firstLine="643"/>
        <w:jc w:val="left"/>
        <w:rPr>
          <w:rFonts w:ascii="宋体" w:eastAsia="宋体" w:hAnsi="宋体" w:cs="宋体"/>
          <w:color w:val="000000" w:themeColor="text1"/>
          <w:sz w:val="32"/>
          <w:szCs w:val="32"/>
        </w:rPr>
      </w:pPr>
      <w:r>
        <w:rPr>
          <w:rFonts w:ascii="宋体" w:eastAsia="宋体" w:hAnsi="宋体" w:cs="宋体"/>
          <w:b/>
          <w:bCs/>
          <w:color w:val="000000" w:themeColor="text1"/>
          <w:sz w:val="32"/>
          <w:szCs w:val="32"/>
        </w:rPr>
        <w:t>第</w:t>
      </w:r>
      <w:r>
        <w:rPr>
          <w:rFonts w:ascii="宋体" w:eastAsia="宋体" w:hAnsi="宋体" w:cs="宋体" w:hint="eastAsia"/>
          <w:b/>
          <w:bCs/>
          <w:color w:val="000000" w:themeColor="text1"/>
          <w:sz w:val="32"/>
          <w:szCs w:val="32"/>
        </w:rPr>
        <w:t>二十</w:t>
      </w:r>
      <w:r>
        <w:rPr>
          <w:rFonts w:ascii="宋体" w:eastAsia="宋体" w:hAnsi="宋体" w:cs="宋体"/>
          <w:b/>
          <w:bCs/>
          <w:color w:val="000000" w:themeColor="text1"/>
          <w:sz w:val="32"/>
          <w:szCs w:val="32"/>
        </w:rPr>
        <w:t>条【健康检查】</w:t>
      </w:r>
      <w:r>
        <w:rPr>
          <w:rFonts w:ascii="宋体" w:eastAsia="宋体" w:hAnsi="宋体" w:cs="宋体"/>
          <w:color w:val="000000" w:themeColor="text1"/>
          <w:sz w:val="32"/>
          <w:szCs w:val="32"/>
        </w:rPr>
        <w:t xml:space="preserve">  用人单位应当确定人员负责女职工劳动保护工作，并根据女职工的生理特点和职业特点，对女职工进行劳动保护教育。</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用人单位应当每1至2年为女职工安排妇科疾病、乳腺疾病检查以及妇女特殊需要的其他健康检查。鼓励有条件的单位增加检查次数和检查项目。</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各级人民政府应当采取措施组织开展农村妇女妇科疾病和乳腺疾病的检查工作。</w:t>
      </w:r>
    </w:p>
    <w:p w:rsidR="00D736B6" w:rsidRDefault="00FE397C">
      <w:pPr>
        <w:spacing w:line="360" w:lineRule="auto"/>
        <w:ind w:firstLineChars="200" w:firstLine="640"/>
        <w:jc w:val="left"/>
        <w:rPr>
          <w:rFonts w:ascii="宋体" w:eastAsia="宋体" w:hAnsi="宋体" w:cs="宋体"/>
          <w:color w:val="000000" w:themeColor="text1"/>
          <w:sz w:val="32"/>
          <w:szCs w:val="32"/>
        </w:rPr>
      </w:pPr>
      <w:r>
        <w:rPr>
          <w:rFonts w:ascii="宋体" w:eastAsia="宋体" w:hAnsi="宋体" w:cs="宋体"/>
          <w:color w:val="000000" w:themeColor="text1"/>
          <w:sz w:val="32"/>
          <w:szCs w:val="32"/>
        </w:rPr>
        <w:t>鼓励社会团体、企业事业单位为生活困难的妇女进行妇科疾病、乳腺疾病的筛查提供帮助。</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第二十一条【妇女心理健康】 </w:t>
      </w:r>
      <w:r>
        <w:rPr>
          <w:rFonts w:ascii="宋体" w:eastAsia="宋体" w:hAnsi="宋体" w:cs="宋体" w:hint="eastAsia"/>
          <w:color w:val="000000" w:themeColor="text1"/>
          <w:sz w:val="32"/>
          <w:szCs w:val="32"/>
        </w:rPr>
        <w:t xml:space="preserve">县级以上人民政府应当建立覆盖城乡、功能完善的心理咨询服务网络，畅通妇女获得心理健康服务的渠道。  </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鼓励医疗机构、心理健康和社会工作服务机构、社区等</w:t>
      </w:r>
      <w:r>
        <w:rPr>
          <w:rFonts w:ascii="宋体" w:eastAsia="宋体" w:hAnsi="宋体" w:cs="宋体" w:hint="eastAsia"/>
          <w:color w:val="000000" w:themeColor="text1"/>
          <w:sz w:val="32"/>
          <w:szCs w:val="32"/>
        </w:rPr>
        <w:lastRenderedPageBreak/>
        <w:t>开展妇女心理咨询、辅导和干预活动。</w:t>
      </w:r>
    </w:p>
    <w:p w:rsidR="00D736B6" w:rsidRDefault="00D736B6">
      <w:pPr>
        <w:spacing w:line="360" w:lineRule="auto"/>
        <w:ind w:firstLineChars="200" w:firstLine="640"/>
        <w:jc w:val="left"/>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第四章 文化教育权益</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第二十二条【文化教育权利的保障】 </w:t>
      </w:r>
      <w:r>
        <w:rPr>
          <w:rFonts w:ascii="宋体" w:eastAsia="宋体" w:hAnsi="宋体" w:cs="宋体" w:hint="eastAsia"/>
          <w:color w:val="000000" w:themeColor="text1"/>
          <w:sz w:val="32"/>
          <w:szCs w:val="32"/>
        </w:rPr>
        <w:t>各级人民政府应当保障妇女的文化、教育权益，开展文化、教育、体育活动，提高妇女自身素质。</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国家机关、社会团体、企业事业单位应当保障妇女接受教育和开展文化体育活动的权利，并提供必要的条件。</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第二十三条【义务教育】  </w:t>
      </w:r>
      <w:r>
        <w:rPr>
          <w:rFonts w:ascii="宋体" w:eastAsia="宋体" w:hAnsi="宋体" w:cs="宋体" w:hint="eastAsia"/>
          <w:color w:val="000000" w:themeColor="text1"/>
          <w:sz w:val="32"/>
          <w:szCs w:val="32"/>
        </w:rPr>
        <w:t>父母或者其他监护人应当履行保障适龄女性未成年人入学接受并完成义务教育的义务。</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适龄女性未成年人因身体状况需要延缓入学或者休学的，其父母或者其他监护人应当提出申请，由当地乡镇人民政府或者县级人民政府教育行政部门批准。对无正当理由不送适龄女性未成年人入学的父母或者其他监护人，由当地乡镇人民政府或者县级人民政府教育行政部门给予批评教育，依法责令其限期改正。村民委员会、居民委员会应当协助做好相关工作。</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适龄女性未成年人随其父母或者其他监护人在非户籍所在地接受义务教育的，当地人民政府、学校应当按国家和省有关规定为其提供平等接受义务教育的条件；适龄女性未成年人与其父母或者其他监护人异地生活的，其父母或者其他监护人应当保证其接受并完成义务教育。</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lastRenderedPageBreak/>
        <w:t xml:space="preserve">第二十四条【捐资助学】  </w:t>
      </w:r>
      <w:r>
        <w:rPr>
          <w:rFonts w:ascii="宋体" w:eastAsia="宋体" w:hAnsi="宋体" w:cs="宋体" w:hint="eastAsia"/>
          <w:color w:val="000000" w:themeColor="text1"/>
          <w:sz w:val="32"/>
          <w:szCs w:val="32"/>
        </w:rPr>
        <w:t>鼓励社会力量捐资助学，设立助学基金、奖学金，帮助家庭经济困难、残疾女学生就学。</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有关组织开展社会公益事业活动，应当为家庭经济困难、残疾女学生就学提供支持和帮助。</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鼓励学校和其他教育机构采取减交、免交、缓交学费、杂费等措施，帮助非义务教育阶段的家庭经济困难、残疾女学生就学。</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第二十五条【终身学习和职业教育】  </w:t>
      </w:r>
      <w:r>
        <w:rPr>
          <w:rFonts w:ascii="宋体" w:eastAsia="宋体" w:hAnsi="宋体" w:cs="宋体" w:hint="eastAsia"/>
          <w:color w:val="000000" w:themeColor="text1"/>
          <w:sz w:val="32"/>
          <w:szCs w:val="32"/>
        </w:rPr>
        <w:t>健全全民终身学习体系，为妇女终身学习创造条件。</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发展适合女性特点的职业教育，开展职业教育、创业和实用技能等培训，提高妇女的劳动技能和就业创业能力。</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鼓励用人单位有计划地对女职工进行上岗、在岗、转岗的职业教育和技能培训。</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第二十六条【文化体育活动】  </w:t>
      </w:r>
      <w:r>
        <w:rPr>
          <w:rFonts w:ascii="宋体" w:eastAsia="宋体" w:hAnsi="宋体" w:cs="宋体" w:hint="eastAsia"/>
          <w:color w:val="000000" w:themeColor="text1"/>
          <w:sz w:val="32"/>
          <w:szCs w:val="32"/>
        </w:rPr>
        <w:t>国家机关、社会团体和企业事业单位应当有计划地组织开展有益于妇女身心健康的文化体育活动。有条件的地方和单位应当组织举办妇女体育运动会。</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体育彩票的公益金，按照国家有关规定对开展妇女体育活动给予支持。</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第二十七条【女性科技人才】  </w:t>
      </w:r>
      <w:r>
        <w:rPr>
          <w:rFonts w:ascii="宋体" w:eastAsia="宋体" w:hAnsi="宋体" w:cs="宋体" w:hint="eastAsia"/>
          <w:color w:val="000000" w:themeColor="text1"/>
          <w:sz w:val="32"/>
          <w:szCs w:val="32"/>
        </w:rPr>
        <w:t>国家机关、企业事业单位应当支持女性科技人才参加科研项目承担、科技决策咨询、国际科技交流合作等活动。</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color w:val="000000" w:themeColor="text1"/>
          <w:sz w:val="32"/>
          <w:szCs w:val="32"/>
        </w:rPr>
        <w:lastRenderedPageBreak/>
        <w:t>鼓励工会、</w:t>
      </w:r>
      <w:r>
        <w:rPr>
          <w:rFonts w:ascii="宋体" w:eastAsia="宋体" w:hAnsi="宋体" w:cs="宋体" w:hint="eastAsia"/>
          <w:color w:val="000000" w:themeColor="text1"/>
          <w:sz w:val="32"/>
          <w:szCs w:val="32"/>
        </w:rPr>
        <w:t>共青团、</w:t>
      </w:r>
      <w:r>
        <w:rPr>
          <w:rFonts w:ascii="宋体" w:eastAsia="宋体" w:hAnsi="宋体" w:cs="宋体"/>
          <w:color w:val="000000" w:themeColor="text1"/>
          <w:sz w:val="32"/>
          <w:szCs w:val="32"/>
        </w:rPr>
        <w:t>妇联</w:t>
      </w:r>
      <w:r>
        <w:rPr>
          <w:rFonts w:ascii="宋体" w:eastAsia="宋体" w:hAnsi="宋体" w:cs="宋体" w:hint="eastAsia"/>
          <w:color w:val="000000" w:themeColor="text1"/>
          <w:sz w:val="32"/>
          <w:szCs w:val="32"/>
        </w:rPr>
        <w:t>、科协等人民团体</w:t>
      </w:r>
      <w:r>
        <w:rPr>
          <w:rFonts w:ascii="宋体" w:eastAsia="宋体" w:hAnsi="宋体" w:cs="宋体"/>
          <w:color w:val="000000" w:themeColor="text1"/>
          <w:sz w:val="32"/>
          <w:szCs w:val="32"/>
        </w:rPr>
        <w:t>加强对女性科技人才的服务与关怀。</w:t>
      </w:r>
    </w:p>
    <w:p w:rsidR="00D736B6" w:rsidRDefault="00D736B6">
      <w:pPr>
        <w:spacing w:line="360" w:lineRule="auto"/>
        <w:ind w:firstLineChars="200" w:firstLine="640"/>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第五章 劳动和社会保障权益</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第二十八条【劳动和社会保障权利的政府保障】  </w:t>
      </w:r>
      <w:r>
        <w:rPr>
          <w:rFonts w:ascii="宋体" w:eastAsia="宋体" w:hAnsi="宋体" w:cs="宋体" w:hint="eastAsia"/>
          <w:color w:val="000000" w:themeColor="text1"/>
          <w:sz w:val="32"/>
          <w:szCs w:val="32"/>
        </w:rPr>
        <w:t>各级人民政府应当保障妇女享有与男子平等的劳动权利和社会保障权利。</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鼓励和支持妇女创新创业，依法保障妇女在就业创业、职业发展等方面的合法权益。</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各级人民政府和有关部门应当完善就业保障政策措施，为妇女创造公平的就业创业环境，防止和纠正就业性别歧视，并为就业困难的妇女提供必要的扶持和援助。</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第二十九条【招录（聘）禁止行为】  </w:t>
      </w:r>
      <w:r>
        <w:rPr>
          <w:rFonts w:ascii="宋体" w:eastAsia="宋体" w:hAnsi="宋体" w:cs="宋体" w:hint="eastAsia"/>
          <w:color w:val="000000" w:themeColor="text1"/>
          <w:sz w:val="32"/>
          <w:szCs w:val="32"/>
        </w:rPr>
        <w:t>用人单位在招录（聘）、录（聘）用等过程中应当依法保护妇女的合法权益。</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除国家另有规定外，用人单位不得以性别、婚育状况等为由，拒绝录（聘）用妇女或者差别化地提高对妇女的录（聘）用标准。</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用人单位制定规章制度或者涉及女职工的劳动保护、福利待遇、社会保险等事项的相关规定，不得含有歧视妇女的内容。</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在晋职、晋级、评聘专业技术职称和职务、培训等方面，应当坚持男女平等的原则，不得歧视妇女。</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lastRenderedPageBreak/>
        <w:t>广播、电视、报刊、网络等媒体不得违反国家有关规定，传播限制妇女就业的招工、招聘启事。</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第三十条【集体合同】  </w:t>
      </w:r>
      <w:r>
        <w:rPr>
          <w:rFonts w:ascii="宋体" w:eastAsia="宋体" w:hAnsi="宋体" w:cs="宋体" w:hint="eastAsia"/>
          <w:color w:val="000000" w:themeColor="text1"/>
          <w:sz w:val="32"/>
          <w:szCs w:val="32"/>
        </w:rPr>
        <w:t>企业职工一方与用人单位订立的集体合同、女职工权益保护专项集体合同，应当明确男女平等、女职工权益保护的内容。</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女职工10人以上或者占企业职工总数10%以上的，参加集体合同、女职工权益保护专项集体合同协商的代表中应当有女职工代表。</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第三十一条【特殊劳动保护】 </w:t>
      </w:r>
      <w:r>
        <w:rPr>
          <w:rFonts w:ascii="宋体" w:eastAsia="宋体" w:hAnsi="宋体" w:cs="宋体" w:hint="eastAsia"/>
          <w:color w:val="000000" w:themeColor="text1"/>
          <w:sz w:val="32"/>
          <w:szCs w:val="32"/>
        </w:rPr>
        <w:t>用人单位应当执行法律、法规、规章以及国家和本省有关女职工劳动保护的规定，保障女职工的劳动安全和健康，遵守女职工禁忌从事的劳动范围的规定，采取必要措施预防女职工遭受职业病危害。</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用人单位应当根据女职工的需要，建立女职工卫生室、孕妇休息室、哺乳室等设施，为经期、孕期、哺乳期的女职工提供便利。</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第三十二条【妇女在经期、孕期、产期、哺乳期受特殊保护】  </w:t>
      </w:r>
      <w:r>
        <w:rPr>
          <w:rFonts w:ascii="宋体" w:eastAsia="宋体" w:hAnsi="宋体" w:cs="宋体" w:hint="eastAsia"/>
          <w:color w:val="000000" w:themeColor="text1"/>
          <w:sz w:val="32"/>
          <w:szCs w:val="32"/>
        </w:rPr>
        <w:t>用人单位应当根据妇女的特点，依法保护妇女在工作和劳动时的安全、健康以及休息的权利。</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妇女在经期、孕期、产期、哺乳期受特殊保护，并依照国家和本省规定享受相应的待遇。</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用人单位应当依法保障女职工享有产假、护理假、育儿假等相关待遇。</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lastRenderedPageBreak/>
        <w:t xml:space="preserve">第三十三条【生育保险】  </w:t>
      </w:r>
      <w:r>
        <w:rPr>
          <w:rFonts w:ascii="宋体" w:eastAsia="宋体" w:hAnsi="宋体" w:cs="宋体" w:hint="eastAsia"/>
          <w:color w:val="000000" w:themeColor="text1"/>
          <w:sz w:val="32"/>
          <w:szCs w:val="32"/>
        </w:rPr>
        <w:t>各级人民政府和有关部门应当落实生育保险制度。</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用人单位应当依法缴纳生育保险费。女职工依照国家和本省规定享受生育保险待遇。未就业妇女、领取失业保险金的妇女、灵活就业妇女按照国家和本省相关规定参加基本医疗保险，享受相应的生育待遇。</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各级人民政府和有关部门应当按照有关规定为</w:t>
      </w:r>
      <w:r w:rsidR="005D735A" w:rsidRPr="00206450">
        <w:rPr>
          <w:rFonts w:ascii="宋体" w:eastAsia="宋体" w:hAnsi="宋体" w:cs="宋体" w:hint="eastAsia"/>
          <w:color w:val="000000" w:themeColor="text1"/>
          <w:sz w:val="32"/>
          <w:szCs w:val="32"/>
        </w:rPr>
        <w:t>家庭经济</w:t>
      </w:r>
      <w:r w:rsidR="001D5B2E" w:rsidRPr="00206450">
        <w:rPr>
          <w:rFonts w:ascii="宋体" w:eastAsia="宋体" w:hAnsi="宋体" w:cs="宋体" w:hint="eastAsia"/>
          <w:color w:val="000000" w:themeColor="text1"/>
          <w:sz w:val="32"/>
          <w:szCs w:val="32"/>
        </w:rPr>
        <w:t>困难</w:t>
      </w:r>
      <w:r>
        <w:rPr>
          <w:rFonts w:ascii="宋体" w:eastAsia="宋体" w:hAnsi="宋体" w:cs="宋体" w:hint="eastAsia"/>
          <w:color w:val="000000" w:themeColor="text1"/>
          <w:sz w:val="32"/>
          <w:szCs w:val="32"/>
        </w:rPr>
        <w:t xml:space="preserve">妇女生育提供必要的救助。 </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 第三十四条【就业性别歧视行为纳入劳动保障监察范围】  </w:t>
      </w:r>
      <w:r>
        <w:rPr>
          <w:rFonts w:ascii="宋体" w:eastAsia="宋体" w:hAnsi="宋体" w:cs="宋体" w:hint="eastAsia"/>
          <w:color w:val="000000" w:themeColor="text1"/>
          <w:sz w:val="32"/>
          <w:szCs w:val="32"/>
        </w:rPr>
        <w:t>人力资源和社会保障部门应当将招聘、录取、晋职、晋级、评聘专业技术职称和职务、培训、辞退等过程中的性别歧视行为纳入劳动保障监察范围。</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县级以上人民政府应当建立妇女平等就业性别歧视约谈工作机制。妇女在就业过程中遭到性别歧视的，可以向人力资源和社会保障部门、工会、妇女联合会等相关部门举报投诉。人力资源和社会保障部门可以联合工会、妇女联合会约谈涉嫌性别歧视的用人单位，依法进行监督并要求其限期纠正。</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第三十五条【育后工作】  </w:t>
      </w:r>
      <w:r>
        <w:rPr>
          <w:rFonts w:ascii="宋体" w:eastAsia="宋体" w:hAnsi="宋体" w:cs="宋体" w:hint="eastAsia"/>
          <w:color w:val="000000" w:themeColor="text1"/>
          <w:sz w:val="32"/>
          <w:szCs w:val="32"/>
        </w:rPr>
        <w:t>县级以上人民政府应该采取措施支持女性生育后重返工作岗位，对因生育中断就业的女性，在其生育2年内参加就业技能培训，按规定给予培训补贴，符合条件的，培训期间给予适当的生活补助。</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lastRenderedPageBreak/>
        <w:t xml:space="preserve">第三十六条【灵活就业】 </w:t>
      </w:r>
      <w:r>
        <w:rPr>
          <w:rFonts w:ascii="宋体" w:eastAsia="宋体" w:hAnsi="宋体" w:cs="宋体" w:hint="eastAsia"/>
          <w:color w:val="000000" w:themeColor="text1"/>
          <w:sz w:val="32"/>
          <w:szCs w:val="32"/>
        </w:rPr>
        <w:t>县级以上人民政府应当采取措施，逐步完善和实施妇女非全日制用工等灵活就业政策，为灵活就业妇女提供帮助和服务。</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鼓励企业为育后妇女、有家庭特殊照顾需要的妇女提供灵活就业岗位。</w:t>
      </w:r>
    </w:p>
    <w:p w:rsidR="00D736B6" w:rsidRDefault="00FE397C">
      <w:pPr>
        <w:spacing w:line="360" w:lineRule="auto"/>
        <w:ind w:firstLineChars="200" w:firstLine="643"/>
        <w:rPr>
          <w:rFonts w:ascii="宋体" w:eastAsia="宋体" w:hAnsi="宋体" w:cs="宋体"/>
          <w:color w:val="C00000"/>
          <w:sz w:val="32"/>
          <w:szCs w:val="32"/>
        </w:rPr>
      </w:pPr>
      <w:r>
        <w:rPr>
          <w:rFonts w:ascii="宋体" w:eastAsia="宋体" w:hAnsi="宋体" w:cs="宋体" w:hint="eastAsia"/>
          <w:b/>
          <w:bCs/>
          <w:color w:val="000000" w:themeColor="text1"/>
          <w:sz w:val="32"/>
          <w:szCs w:val="32"/>
        </w:rPr>
        <w:t xml:space="preserve">第三十七条【困难妇女权益保障】  </w:t>
      </w:r>
      <w:r>
        <w:rPr>
          <w:rFonts w:ascii="宋体" w:eastAsia="宋体" w:hAnsi="宋体" w:cs="宋体" w:hint="eastAsia"/>
          <w:color w:val="000000" w:themeColor="text1"/>
          <w:sz w:val="32"/>
          <w:szCs w:val="32"/>
        </w:rPr>
        <w:t>各级人民政府和有关部门应当采取必要措施，确保低收入、残疾、患重病、留守、老龄妇女、失独母亲等困难妇女享有相应的权益保障，为其提供必要的生活帮扶、就业创业等关爱服务。</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第三十八条【社会公益活动】  </w:t>
      </w:r>
      <w:r>
        <w:rPr>
          <w:rFonts w:ascii="宋体" w:eastAsia="宋体" w:hAnsi="宋体" w:cs="宋体" w:hint="eastAsia"/>
          <w:color w:val="000000" w:themeColor="text1"/>
          <w:sz w:val="32"/>
          <w:szCs w:val="32"/>
        </w:rPr>
        <w:t>各级人民政府和有关部门应当保障妇女享有社会保险、社会救助、社会福利和卫生保健等权益。</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鼓励开展帮助妇女的社会公益活动。福利彩票的公益金，按照国家有关规定用于资助老年、残疾、孤寡、贫困妇女的公益活动。</w:t>
      </w:r>
    </w:p>
    <w:p w:rsidR="00D736B6" w:rsidRDefault="00D736B6">
      <w:pPr>
        <w:spacing w:line="360" w:lineRule="auto"/>
        <w:ind w:firstLineChars="200" w:firstLine="640"/>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第六章 财产权益</w:t>
      </w:r>
    </w:p>
    <w:p w:rsidR="00D736B6" w:rsidRDefault="00FE397C">
      <w:pPr>
        <w:widowControl/>
        <w:shd w:val="clear" w:color="auto" w:fill="FFFFFF"/>
        <w:ind w:firstLineChars="200" w:firstLine="643"/>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第三十九条【平等财产权】</w:t>
      </w:r>
      <w:r>
        <w:rPr>
          <w:rFonts w:ascii="宋体" w:eastAsia="宋体" w:hAnsi="宋体" w:cs="宋体" w:hint="eastAsia"/>
          <w:b/>
          <w:bCs/>
          <w:color w:val="000000" w:themeColor="text1"/>
          <w:sz w:val="24"/>
        </w:rPr>
        <w:t xml:space="preserve"> </w:t>
      </w:r>
      <w:r>
        <w:rPr>
          <w:rFonts w:ascii="宋体" w:eastAsia="宋体" w:hAnsi="宋体" w:cs="宋体" w:hint="eastAsia"/>
          <w:color w:val="000000" w:themeColor="text1"/>
          <w:sz w:val="32"/>
          <w:szCs w:val="32"/>
        </w:rPr>
        <w:t>妇女享有与男子平等的财产权利。对家庭共有财产进行管理、支配和处分时，家庭成员应当平等协商。分割家庭财产应当依法保证妇女应有的财产份额。</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第四十条【婚后土地承包权益】 </w:t>
      </w:r>
      <w:r>
        <w:rPr>
          <w:rFonts w:ascii="宋体" w:eastAsia="宋体" w:hAnsi="宋体" w:cs="宋体" w:hint="eastAsia"/>
          <w:color w:val="000000" w:themeColor="text1"/>
          <w:sz w:val="32"/>
          <w:szCs w:val="32"/>
        </w:rPr>
        <w:t>妇女结婚，在新居住</w:t>
      </w:r>
      <w:r>
        <w:rPr>
          <w:rFonts w:ascii="宋体" w:eastAsia="宋体" w:hAnsi="宋体" w:cs="宋体" w:hint="eastAsia"/>
          <w:color w:val="000000" w:themeColor="text1"/>
          <w:sz w:val="32"/>
          <w:szCs w:val="32"/>
        </w:rPr>
        <w:lastRenderedPageBreak/>
        <w:t>地未取得承包地的，发包方不得收回其原承包地；妇女离婚或者丧偶，在原居住地生活或者在新居住地生活但未取得承包地的，发包方不得收回其原承包地。</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第四十一条【户口变动权益保障】  </w:t>
      </w:r>
      <w:r>
        <w:rPr>
          <w:rFonts w:ascii="宋体" w:eastAsia="宋体" w:hAnsi="宋体" w:cs="宋体" w:hint="eastAsia"/>
          <w:color w:val="000000" w:themeColor="text1"/>
          <w:sz w:val="32"/>
          <w:szCs w:val="32"/>
        </w:rPr>
        <w:t>结婚、离婚、丧偶的妇女，未迁出户口，且未取得其他农村集体经济组织成员收益分配权的，依法享有其户籍所在地的农村集体经济组织成员的收益分配权。</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第四十二条【建房审批】  </w:t>
      </w:r>
      <w:r>
        <w:rPr>
          <w:rFonts w:ascii="宋体" w:eastAsia="宋体" w:hAnsi="宋体" w:cs="宋体" w:hint="eastAsia"/>
          <w:color w:val="000000" w:themeColor="text1"/>
          <w:sz w:val="32"/>
          <w:szCs w:val="32"/>
        </w:rPr>
        <w:t>农村妇女因结婚、离婚、丧偶等原因，确需建房的，有关部门应当依法审批。</w:t>
      </w:r>
    </w:p>
    <w:p w:rsidR="00D736B6" w:rsidRDefault="00D736B6">
      <w:pPr>
        <w:spacing w:line="360" w:lineRule="auto"/>
        <w:ind w:firstLineChars="200" w:firstLine="640"/>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第七章 婚姻家庭权益</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第四十三条【婚姻自主权】  </w:t>
      </w:r>
      <w:r>
        <w:rPr>
          <w:rFonts w:ascii="宋体" w:eastAsia="宋体" w:hAnsi="宋体" w:cs="宋体" w:hint="eastAsia"/>
          <w:color w:val="000000" w:themeColor="text1"/>
          <w:sz w:val="32"/>
          <w:szCs w:val="32"/>
        </w:rPr>
        <w:t>国家保护妇女的婚姻自主权。禁止干涉妇女的结婚、离婚自由。</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禁止以暴力、威胁、侮辱、诽谤等手段，迫使生育女婴或者不育的妇女离婚，干涉老年妇女离婚、再婚及其家庭生活。</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婚姻关系解除后，男方不得以任何形式纠缠、骚扰女方。</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第四十四条【婚姻家庭关系】  </w:t>
      </w:r>
      <w:r>
        <w:rPr>
          <w:rFonts w:ascii="宋体" w:eastAsia="宋体" w:hAnsi="宋体" w:cs="宋体" w:hint="eastAsia"/>
          <w:color w:val="000000" w:themeColor="text1"/>
          <w:sz w:val="32"/>
          <w:szCs w:val="32"/>
        </w:rPr>
        <w:t>各级人民政府及相关部门应当把妇女权益保障作为家庭教育工作的重要内容，为家庭提供婚姻家庭教育指导服务，引导建立平等、和睦、文明的婚姻家庭关系。</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第四十五条【婚姻家庭财产】 </w:t>
      </w:r>
      <w:r>
        <w:rPr>
          <w:rFonts w:ascii="宋体" w:eastAsia="宋体" w:hAnsi="宋体" w:cs="宋体" w:hint="eastAsia"/>
          <w:color w:val="000000" w:themeColor="text1"/>
          <w:sz w:val="32"/>
          <w:szCs w:val="32"/>
        </w:rPr>
        <w:t>婚姻登记机关应当开展</w:t>
      </w:r>
      <w:r>
        <w:rPr>
          <w:rFonts w:ascii="宋体" w:eastAsia="宋体" w:hAnsi="宋体" w:cs="宋体" w:hint="eastAsia"/>
          <w:color w:val="000000" w:themeColor="text1"/>
          <w:sz w:val="32"/>
          <w:szCs w:val="32"/>
        </w:rPr>
        <w:lastRenderedPageBreak/>
        <w:t>以保护妇女在婚姻家庭中合法财产权益为目的的学习和辅导。</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第四十六条【反家庭暴力】  </w:t>
      </w:r>
      <w:r>
        <w:rPr>
          <w:rFonts w:ascii="宋体" w:eastAsia="宋体" w:hAnsi="宋体" w:cs="宋体" w:hint="eastAsia"/>
          <w:color w:val="000000" w:themeColor="text1"/>
          <w:sz w:val="32"/>
          <w:szCs w:val="32"/>
        </w:rPr>
        <w:t>禁止以殴打、捆绑、残害、限制人身自由以及经常性谩骂、恐吓等方式对妇女实施家庭暴力。</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对正在实施的家庭暴力，基层群众性自治组织或者妇女联合会等单位接到受害妇女的求助或者知情人的举报，应当予以劝阻、调解，公安机关应当予以制止。</w:t>
      </w:r>
    </w:p>
    <w:p w:rsidR="00D736B6" w:rsidRDefault="00FE397C">
      <w:pPr>
        <w:spacing w:line="360" w:lineRule="auto"/>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任何组织和个人对正在实施的家庭暴力行为可以依法予以劝阻，可以向基层群众性自治组织或者公安、妇女联合会等单位举报。</w:t>
      </w:r>
    </w:p>
    <w:p w:rsidR="00D736B6" w:rsidRDefault="00D736B6">
      <w:pPr>
        <w:spacing w:line="360" w:lineRule="auto"/>
        <w:ind w:firstLineChars="200" w:firstLine="640"/>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第八章  救济措施</w:t>
      </w:r>
    </w:p>
    <w:p w:rsidR="00D736B6" w:rsidRDefault="00FE397C">
      <w:pPr>
        <w:pStyle w:val="-"/>
        <w:ind w:firstLineChars="200" w:firstLine="643"/>
        <w:jc w:val="both"/>
        <w:rPr>
          <w:rFonts w:ascii="宋体" w:eastAsia="宋体" w:hAnsi="宋体" w:cs="宋体"/>
          <w:color w:val="000000" w:themeColor="text1"/>
          <w:szCs w:val="32"/>
          <w:lang w:val="zh-CN"/>
        </w:rPr>
      </w:pPr>
      <w:r>
        <w:rPr>
          <w:rFonts w:ascii="宋体" w:eastAsia="宋体" w:hAnsi="宋体" w:cs="宋体" w:hint="eastAsia"/>
          <w:b/>
          <w:bCs/>
          <w:color w:val="000000" w:themeColor="text1"/>
          <w:szCs w:val="32"/>
          <w:lang w:val="zh-CN"/>
        </w:rPr>
        <w:t>第</w:t>
      </w:r>
      <w:r>
        <w:rPr>
          <w:rFonts w:ascii="宋体" w:eastAsia="宋体" w:hAnsi="宋体" w:cs="宋体" w:hint="eastAsia"/>
          <w:b/>
          <w:bCs/>
          <w:color w:val="000000" w:themeColor="text1"/>
          <w:szCs w:val="32"/>
        </w:rPr>
        <w:t>四十七</w:t>
      </w:r>
      <w:r>
        <w:rPr>
          <w:rFonts w:ascii="宋体" w:eastAsia="宋体" w:hAnsi="宋体" w:cs="宋体" w:hint="eastAsia"/>
          <w:b/>
          <w:bCs/>
          <w:color w:val="000000" w:themeColor="text1"/>
          <w:szCs w:val="32"/>
          <w:lang w:val="zh-CN"/>
        </w:rPr>
        <w:t>条【</w:t>
      </w:r>
      <w:r>
        <w:rPr>
          <w:rFonts w:ascii="宋体" w:eastAsia="宋体" w:hAnsi="宋体" w:cs="宋体" w:hint="eastAsia"/>
          <w:b/>
          <w:bCs/>
          <w:color w:val="000000" w:themeColor="text1"/>
          <w:szCs w:val="32"/>
        </w:rPr>
        <w:t>救济途径</w:t>
      </w:r>
      <w:r>
        <w:rPr>
          <w:rFonts w:ascii="宋体" w:eastAsia="宋体" w:hAnsi="宋体" w:cs="宋体" w:hint="eastAsia"/>
          <w:b/>
          <w:bCs/>
          <w:color w:val="000000" w:themeColor="text1"/>
          <w:szCs w:val="32"/>
          <w:lang w:val="zh-CN"/>
        </w:rPr>
        <w:t>】</w:t>
      </w:r>
      <w:r>
        <w:rPr>
          <w:rFonts w:ascii="宋体" w:eastAsia="宋体" w:hAnsi="宋体" w:cs="宋体" w:hint="eastAsia"/>
          <w:color w:val="000000" w:themeColor="text1"/>
          <w:szCs w:val="32"/>
          <w:lang w:val="zh-CN"/>
        </w:rPr>
        <w:t xml:space="preserve">　对侵害妇女合法权益的行为，任何组织和个人都有权予以劝阻、制止或者向有关部门提出控告或者检举。有关部门接到控告或者检举后，应当依法及时处理，并为控告人、检举人保密。</w:t>
      </w:r>
    </w:p>
    <w:p w:rsidR="00D736B6" w:rsidRDefault="00FE397C">
      <w:pPr>
        <w:pStyle w:val="-"/>
        <w:ind w:firstLineChars="200" w:firstLine="640"/>
        <w:jc w:val="both"/>
        <w:rPr>
          <w:rFonts w:ascii="宋体" w:eastAsia="宋体" w:hAnsi="宋体" w:cs="宋体"/>
          <w:color w:val="000000" w:themeColor="text1"/>
          <w:szCs w:val="32"/>
          <w:lang w:val="zh-CN"/>
        </w:rPr>
      </w:pPr>
      <w:r>
        <w:rPr>
          <w:rFonts w:ascii="宋体" w:eastAsia="宋体" w:hAnsi="宋体" w:cs="宋体" w:hint="eastAsia"/>
          <w:color w:val="000000" w:themeColor="text1"/>
          <w:szCs w:val="32"/>
          <w:lang w:val="zh-CN"/>
        </w:rPr>
        <w:t>妇女的合法权益受到侵害的，有权要求有关部门依法处理，或者依法申请调解、仲裁，或者向人民法院起诉。</w:t>
      </w:r>
    </w:p>
    <w:p w:rsidR="00D736B6" w:rsidRDefault="00FE397C">
      <w:pPr>
        <w:pStyle w:val="-"/>
        <w:ind w:firstLineChars="200" w:firstLine="640"/>
        <w:jc w:val="both"/>
        <w:rPr>
          <w:rFonts w:ascii="宋体" w:eastAsia="宋体" w:hAnsi="宋体" w:cs="宋体"/>
          <w:color w:val="000000" w:themeColor="text1"/>
          <w:szCs w:val="32"/>
          <w:lang w:val="zh-CN"/>
        </w:rPr>
      </w:pPr>
      <w:r>
        <w:rPr>
          <w:rFonts w:ascii="宋体" w:eastAsia="宋体" w:hAnsi="宋体" w:cs="宋体" w:hint="eastAsia"/>
          <w:color w:val="000000" w:themeColor="text1"/>
          <w:szCs w:val="32"/>
          <w:lang w:val="zh-CN"/>
        </w:rPr>
        <w:t>对符合条件的妇女，当地法律援助机构或者司法机关应当给予帮助，依法为其提供法律援助或者司法救助。</w:t>
      </w:r>
    </w:p>
    <w:p w:rsidR="00D736B6" w:rsidRDefault="00FE397C">
      <w:pPr>
        <w:pStyle w:val="-"/>
        <w:ind w:firstLineChars="200" w:firstLine="643"/>
        <w:jc w:val="both"/>
        <w:rPr>
          <w:rFonts w:ascii="宋体" w:eastAsia="宋体" w:hAnsi="宋体" w:cs="宋体"/>
          <w:color w:val="000000" w:themeColor="text1"/>
          <w:szCs w:val="32"/>
        </w:rPr>
      </w:pPr>
      <w:r>
        <w:rPr>
          <w:rFonts w:ascii="宋体" w:eastAsia="宋体" w:hAnsi="宋体" w:cs="宋体" w:hint="eastAsia"/>
          <w:b/>
          <w:bCs/>
          <w:color w:val="000000" w:themeColor="text1"/>
          <w:szCs w:val="32"/>
        </w:rPr>
        <w:t>第四十八条【婚姻家庭纠纷预防化解联动机制】</w:t>
      </w:r>
      <w:r>
        <w:rPr>
          <w:rFonts w:ascii="仿宋_GB2312" w:eastAsia="仿宋_GB2312" w:hAnsi="仿宋_GB2312" w:cs="仿宋_GB2312" w:hint="eastAsia"/>
          <w:color w:val="000000" w:themeColor="text1"/>
          <w:szCs w:val="32"/>
        </w:rPr>
        <w:t xml:space="preserve"> </w:t>
      </w:r>
      <w:r>
        <w:rPr>
          <w:rFonts w:ascii="宋体" w:eastAsia="宋体" w:hAnsi="宋体" w:cs="宋体" w:hint="eastAsia"/>
          <w:color w:val="000000" w:themeColor="text1"/>
          <w:szCs w:val="32"/>
        </w:rPr>
        <w:t>各级</w:t>
      </w:r>
      <w:r>
        <w:rPr>
          <w:rFonts w:ascii="宋体" w:eastAsia="宋体" w:hAnsi="宋体" w:cs="宋体" w:hint="eastAsia"/>
          <w:color w:val="000000" w:themeColor="text1"/>
          <w:szCs w:val="32"/>
        </w:rPr>
        <w:lastRenderedPageBreak/>
        <w:t>人民政府及其有关部门、负责纠纷多元化解指导工作的机构、人民法院、人民检察院、人民团体、基层群众性自治组织以及其他社会组织，应当建立婚姻家庭纠纷预防化解联动机制，加强婚姻家庭纠纷的源头预防和化解。</w:t>
      </w:r>
    </w:p>
    <w:p w:rsidR="00D736B6" w:rsidRDefault="00FE397C">
      <w:pPr>
        <w:pStyle w:val="-"/>
        <w:ind w:firstLineChars="200" w:firstLine="640"/>
        <w:jc w:val="both"/>
        <w:rPr>
          <w:rFonts w:ascii="宋体" w:eastAsia="宋体" w:hAnsi="宋体" w:cs="宋体"/>
          <w:color w:val="000000" w:themeColor="text1"/>
          <w:szCs w:val="32"/>
        </w:rPr>
      </w:pPr>
      <w:r>
        <w:rPr>
          <w:rFonts w:ascii="宋体" w:eastAsia="宋体" w:hAnsi="宋体" w:cs="宋体" w:hint="eastAsia"/>
          <w:color w:val="000000" w:themeColor="text1"/>
          <w:szCs w:val="32"/>
        </w:rPr>
        <w:t>鼓励在政府及有关部门服务窗口开展针对妇女权益保障的专门服务。</w:t>
      </w:r>
    </w:p>
    <w:p w:rsidR="00D736B6" w:rsidRDefault="00FE397C">
      <w:pPr>
        <w:pStyle w:val="-"/>
        <w:ind w:firstLineChars="200" w:firstLine="643"/>
        <w:jc w:val="both"/>
        <w:rPr>
          <w:rFonts w:ascii="宋体" w:eastAsia="宋体" w:hAnsi="宋体" w:cs="宋体"/>
          <w:color w:val="000000" w:themeColor="text1"/>
          <w:szCs w:val="32"/>
          <w:lang w:val="zh-CN"/>
        </w:rPr>
      </w:pPr>
      <w:r>
        <w:rPr>
          <w:rFonts w:ascii="宋体" w:eastAsia="宋体" w:hAnsi="宋体" w:cs="宋体" w:hint="eastAsia"/>
          <w:b/>
          <w:bCs/>
          <w:color w:val="000000" w:themeColor="text1"/>
          <w:szCs w:val="32"/>
        </w:rPr>
        <w:t xml:space="preserve">第四十九条【婚姻家庭纠纷调解】 </w:t>
      </w:r>
      <w:r>
        <w:rPr>
          <w:rFonts w:ascii="宋体" w:eastAsia="宋体" w:hAnsi="宋体" w:cs="宋体" w:hint="eastAsia"/>
          <w:color w:val="000000" w:themeColor="text1"/>
          <w:szCs w:val="32"/>
          <w:lang w:val="zh-CN"/>
        </w:rPr>
        <w:t>县级以上人民政府应当推进婚姻家庭纠纷调解工作，可以通过政府购买服务等方式，发挥社会力量维护妇女合法的婚姻家庭权益。</w:t>
      </w:r>
    </w:p>
    <w:p w:rsidR="00D736B6" w:rsidRDefault="00FE397C">
      <w:pPr>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第五十条【家庭暴力救助】 </w:t>
      </w:r>
      <w:r>
        <w:rPr>
          <w:rFonts w:ascii="宋体" w:eastAsia="宋体" w:hAnsi="宋体" w:cs="宋体" w:hint="eastAsia"/>
          <w:color w:val="000000" w:themeColor="text1"/>
          <w:sz w:val="32"/>
          <w:szCs w:val="32"/>
        </w:rPr>
        <w:t xml:space="preserve"> 县级以上人民政府有关部门、司法机关、社会团体、企业事业单位、基层群众性自治组织以及其他组织，应当在各自的职责范围内预防和制止家庭暴力，依法为家庭暴力受害妇女提供救助。</w:t>
      </w:r>
    </w:p>
    <w:p w:rsidR="00D736B6" w:rsidRDefault="00FE397C">
      <w:pPr>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根据实际需要和经济条件，政府和社会组织可以设立妇女救助站，为家庭暴力受害妇女提供紧急救助。</w:t>
      </w:r>
    </w:p>
    <w:p w:rsidR="00D736B6" w:rsidRDefault="00FE397C">
      <w:pPr>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鼓励单位和个人参与庇护、救助受害妇女的工作。</w:t>
      </w:r>
    </w:p>
    <w:p w:rsidR="00D736B6" w:rsidRDefault="00D736B6">
      <w:pPr>
        <w:spacing w:line="360" w:lineRule="auto"/>
        <w:ind w:firstLineChars="200" w:firstLine="640"/>
        <w:rPr>
          <w:rFonts w:ascii="宋体" w:eastAsia="宋体" w:hAnsi="宋体" w:cs="宋体"/>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第九章 法律责任</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第五十一条【引致条款】  </w:t>
      </w:r>
      <w:r>
        <w:rPr>
          <w:rFonts w:ascii="宋体" w:eastAsia="宋体" w:hAnsi="宋体" w:cs="宋体" w:hint="eastAsia"/>
          <w:color w:val="000000" w:themeColor="text1"/>
          <w:sz w:val="32"/>
          <w:szCs w:val="32"/>
        </w:rPr>
        <w:t>违反本办法规定的行为，有关法律、法规已有行政处罚规定的，依照其规定执行；构成犯罪的，依法追究刑事责任。</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第五十二条【不履职责任】  </w:t>
      </w:r>
      <w:r>
        <w:rPr>
          <w:rFonts w:ascii="宋体" w:eastAsia="宋体" w:hAnsi="宋体" w:cs="宋体" w:hint="eastAsia"/>
          <w:color w:val="000000" w:themeColor="text1"/>
          <w:sz w:val="32"/>
          <w:szCs w:val="32"/>
        </w:rPr>
        <w:t>有关部门或者单位不依法</w:t>
      </w:r>
      <w:r>
        <w:rPr>
          <w:rFonts w:ascii="宋体" w:eastAsia="宋体" w:hAnsi="宋体" w:cs="宋体" w:hint="eastAsia"/>
          <w:color w:val="000000" w:themeColor="text1"/>
          <w:sz w:val="32"/>
          <w:szCs w:val="32"/>
        </w:rPr>
        <w:lastRenderedPageBreak/>
        <w:t>履行职责或者处理明显失当的，县级以上人民政府妇女儿童工作委员会应当督促其依法处理；无正当理由拒不履行的，可以建议有关机关对直接负责的主管人员和直接责任人员依法给予处分。</w:t>
      </w:r>
    </w:p>
    <w:p w:rsidR="00D736B6" w:rsidRDefault="00D736B6">
      <w:pPr>
        <w:spacing w:line="360" w:lineRule="auto"/>
        <w:ind w:firstLineChars="200" w:firstLine="643"/>
        <w:jc w:val="center"/>
        <w:rPr>
          <w:rFonts w:ascii="宋体" w:eastAsia="宋体" w:hAnsi="宋体" w:cs="宋体"/>
          <w:b/>
          <w:bCs/>
          <w:color w:val="000000" w:themeColor="text1"/>
          <w:sz w:val="32"/>
          <w:szCs w:val="32"/>
        </w:rPr>
      </w:pPr>
    </w:p>
    <w:p w:rsidR="00D736B6" w:rsidRDefault="00FE397C">
      <w:pPr>
        <w:spacing w:line="360" w:lineRule="auto"/>
        <w:ind w:firstLineChars="200" w:firstLine="643"/>
        <w:jc w:val="center"/>
        <w:rPr>
          <w:rFonts w:ascii="宋体" w:eastAsia="宋体" w:hAnsi="宋体" w:cs="宋体"/>
          <w:b/>
          <w:bCs/>
          <w:color w:val="000000" w:themeColor="text1"/>
          <w:sz w:val="32"/>
          <w:szCs w:val="32"/>
        </w:rPr>
      </w:pPr>
      <w:r>
        <w:rPr>
          <w:rFonts w:ascii="宋体" w:eastAsia="宋体" w:hAnsi="宋体" w:cs="宋体" w:hint="eastAsia"/>
          <w:b/>
          <w:bCs/>
          <w:color w:val="000000" w:themeColor="text1"/>
          <w:sz w:val="32"/>
          <w:szCs w:val="32"/>
        </w:rPr>
        <w:t>第十章 附则</w:t>
      </w:r>
    </w:p>
    <w:p w:rsidR="00D736B6" w:rsidRDefault="00FE397C">
      <w:pPr>
        <w:spacing w:line="360" w:lineRule="auto"/>
        <w:ind w:firstLineChars="200" w:firstLine="643"/>
        <w:rPr>
          <w:rFonts w:ascii="宋体" w:eastAsia="宋体" w:hAnsi="宋体" w:cs="宋体"/>
          <w:color w:val="000000" w:themeColor="text1"/>
          <w:sz w:val="32"/>
          <w:szCs w:val="32"/>
        </w:rPr>
      </w:pPr>
      <w:r>
        <w:rPr>
          <w:rFonts w:ascii="宋体" w:eastAsia="宋体" w:hAnsi="宋体" w:cs="宋体" w:hint="eastAsia"/>
          <w:b/>
          <w:bCs/>
          <w:color w:val="000000" w:themeColor="text1"/>
          <w:sz w:val="32"/>
          <w:szCs w:val="32"/>
        </w:rPr>
        <w:t xml:space="preserve">第五十三条 </w:t>
      </w:r>
      <w:r>
        <w:rPr>
          <w:rFonts w:ascii="宋体" w:eastAsia="宋体" w:hAnsi="宋体" w:cs="宋体" w:hint="eastAsia"/>
          <w:color w:val="000000" w:themeColor="text1"/>
          <w:sz w:val="32"/>
          <w:szCs w:val="32"/>
        </w:rPr>
        <w:t xml:space="preserve"> 本办法自   年 月 日起施行。</w:t>
      </w:r>
    </w:p>
    <w:sectPr w:rsidR="00D736B6" w:rsidSect="00D736B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4EEB" w:rsidRDefault="004D4EEB" w:rsidP="00D736B6">
      <w:r>
        <w:separator/>
      </w:r>
    </w:p>
  </w:endnote>
  <w:endnote w:type="continuationSeparator" w:id="0">
    <w:p w:rsidR="004D4EEB" w:rsidRDefault="004D4EEB" w:rsidP="00D736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6B6" w:rsidRDefault="009C5907">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D736B6" w:rsidRDefault="009C5907">
                <w:pPr>
                  <w:pStyle w:val="a3"/>
                </w:pPr>
                <w:r>
                  <w:fldChar w:fldCharType="begin"/>
                </w:r>
                <w:r w:rsidR="00FE397C">
                  <w:instrText xml:space="preserve"> PAGE  \* MERGEFORMAT </w:instrText>
                </w:r>
                <w:r>
                  <w:fldChar w:fldCharType="separate"/>
                </w:r>
                <w:r w:rsidR="000A7357">
                  <w:rPr>
                    <w:noProof/>
                  </w:rPr>
                  <w:t>5</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4EEB" w:rsidRDefault="004D4EEB" w:rsidP="00D736B6">
      <w:r>
        <w:separator/>
      </w:r>
    </w:p>
  </w:footnote>
  <w:footnote w:type="continuationSeparator" w:id="0">
    <w:p w:rsidR="004D4EEB" w:rsidRDefault="004D4EEB" w:rsidP="00D736B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汪迎兵 安徽大学">
    <w15:presenceInfo w15:providerId="WPS Office" w15:userId="282068652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DViY2JkMjU3NGYzZTEwMzZmMGFkZWViYmNkYWU3NDIifQ=="/>
  </w:docVars>
  <w:rsids>
    <w:rsidRoot w:val="710B4C27"/>
    <w:rsid w:val="000A7357"/>
    <w:rsid w:val="001D5B2E"/>
    <w:rsid w:val="00206450"/>
    <w:rsid w:val="00225C14"/>
    <w:rsid w:val="003A4455"/>
    <w:rsid w:val="00425602"/>
    <w:rsid w:val="004D4EEB"/>
    <w:rsid w:val="004F4B70"/>
    <w:rsid w:val="00506A6C"/>
    <w:rsid w:val="00520D16"/>
    <w:rsid w:val="005D735A"/>
    <w:rsid w:val="009C5907"/>
    <w:rsid w:val="00B36432"/>
    <w:rsid w:val="00D16B4E"/>
    <w:rsid w:val="00D736B6"/>
    <w:rsid w:val="00D75F34"/>
    <w:rsid w:val="00DC5EFF"/>
    <w:rsid w:val="00DE7058"/>
    <w:rsid w:val="00E70794"/>
    <w:rsid w:val="00F312AB"/>
    <w:rsid w:val="00F96326"/>
    <w:rsid w:val="00FE397C"/>
    <w:rsid w:val="021466B3"/>
    <w:rsid w:val="09570789"/>
    <w:rsid w:val="0DBE4B1B"/>
    <w:rsid w:val="10172A20"/>
    <w:rsid w:val="146660D8"/>
    <w:rsid w:val="17565A16"/>
    <w:rsid w:val="17711974"/>
    <w:rsid w:val="177B1AE6"/>
    <w:rsid w:val="18BC23B6"/>
    <w:rsid w:val="197B7B7C"/>
    <w:rsid w:val="1DC23446"/>
    <w:rsid w:val="1EF26B32"/>
    <w:rsid w:val="222F5515"/>
    <w:rsid w:val="26C3198C"/>
    <w:rsid w:val="2A517FFB"/>
    <w:rsid w:val="2AD74E2E"/>
    <w:rsid w:val="2AFE1903"/>
    <w:rsid w:val="2BEB357E"/>
    <w:rsid w:val="2C7E50C0"/>
    <w:rsid w:val="2EA662CD"/>
    <w:rsid w:val="2FAB3437"/>
    <w:rsid w:val="358931C8"/>
    <w:rsid w:val="360F36CE"/>
    <w:rsid w:val="38A04AB1"/>
    <w:rsid w:val="3A290D5D"/>
    <w:rsid w:val="3A6B107E"/>
    <w:rsid w:val="3A6B5E65"/>
    <w:rsid w:val="3A751F6D"/>
    <w:rsid w:val="3B7B1805"/>
    <w:rsid w:val="3BE7257B"/>
    <w:rsid w:val="3CB02ABC"/>
    <w:rsid w:val="3D8153CF"/>
    <w:rsid w:val="443133A9"/>
    <w:rsid w:val="46671304"/>
    <w:rsid w:val="488E4926"/>
    <w:rsid w:val="49830A4D"/>
    <w:rsid w:val="4E775E5C"/>
    <w:rsid w:val="4FC357FD"/>
    <w:rsid w:val="50DE503B"/>
    <w:rsid w:val="5EA06D09"/>
    <w:rsid w:val="5FBF69B6"/>
    <w:rsid w:val="629F486F"/>
    <w:rsid w:val="68865FCB"/>
    <w:rsid w:val="6F6873CF"/>
    <w:rsid w:val="6F7C731F"/>
    <w:rsid w:val="6FA412D1"/>
    <w:rsid w:val="710B4C27"/>
    <w:rsid w:val="715F7356"/>
    <w:rsid w:val="74051971"/>
    <w:rsid w:val="75E8612C"/>
    <w:rsid w:val="7D01060F"/>
    <w:rsid w:val="7DAE0F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736B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qFormat/>
    <w:rsid w:val="00D736B6"/>
    <w:pPr>
      <w:tabs>
        <w:tab w:val="center" w:pos="4153"/>
        <w:tab w:val="right" w:pos="8306"/>
      </w:tabs>
      <w:snapToGrid w:val="0"/>
      <w:jc w:val="left"/>
    </w:pPr>
    <w:rPr>
      <w:sz w:val="18"/>
    </w:rPr>
  </w:style>
  <w:style w:type="paragraph" w:styleId="a4">
    <w:name w:val="header"/>
    <w:basedOn w:val="a"/>
    <w:autoRedefine/>
    <w:qFormat/>
    <w:rsid w:val="00D736B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autoRedefine/>
    <w:qFormat/>
    <w:rsid w:val="00D736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公报-居中黑"/>
    <w:basedOn w:val="a6"/>
    <w:autoRedefine/>
    <w:qFormat/>
    <w:rsid w:val="00D736B6"/>
    <w:pPr>
      <w:ind w:firstLineChars="0" w:firstLine="0"/>
      <w:jc w:val="center"/>
    </w:pPr>
  </w:style>
  <w:style w:type="paragraph" w:customStyle="1" w:styleId="a6">
    <w:name w:val="公文一黑"/>
    <w:basedOn w:val="a"/>
    <w:autoRedefine/>
    <w:qFormat/>
    <w:rsid w:val="00D736B6"/>
    <w:pPr>
      <w:ind w:firstLineChars="200" w:firstLine="862"/>
    </w:pPr>
    <w:rPr>
      <w:rFonts w:ascii="黑体" w:eastAsia="黑体" w:hAnsi="黑体"/>
      <w:sz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16</Pages>
  <Words>1032</Words>
  <Characters>5887</Characters>
  <Application>Microsoft Office Word</Application>
  <DocSecurity>0</DocSecurity>
  <Lines>49</Lines>
  <Paragraphs>13</Paragraphs>
  <ScaleCrop>false</ScaleCrop>
  <Company/>
  <LinksUpToDate>false</LinksUpToDate>
  <CharactersWithSpaces>6906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汪迎兵 安徽大学</dc:creator>
  <cp:lastModifiedBy>Administrator</cp:lastModifiedBy>
  <cp:revision>8</cp:revision>
  <cp:lastPrinted>2024-03-06T00:54:00Z</cp:lastPrinted>
  <dcterms:created xsi:type="dcterms:W3CDTF">2024-02-14T02:30:00Z</dcterms:created>
  <dcterms:modified xsi:type="dcterms:W3CDTF">2024-03-06T07:16:00Z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4A481319CEDF41DAB4994CCF27784AD9_13</vt:lpwstr>
  </property>
</Properties>
</file>